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38" w:rsidRPr="0083426F" w:rsidRDefault="00390623" w:rsidP="00142C3B">
      <w:pPr>
        <w:spacing w:before="240" w:after="0"/>
        <w:jc w:val="center"/>
        <w:rPr>
          <w:b/>
          <w:color w:val="000000" w:themeColor="text1"/>
          <w:sz w:val="20"/>
          <w:szCs w:val="20"/>
        </w:rPr>
      </w:pPr>
      <w:r>
        <w:rPr>
          <w:b/>
          <w:sz w:val="20"/>
          <w:szCs w:val="20"/>
        </w:rPr>
        <w:t>Regulamin Metropolitalnego</w:t>
      </w:r>
      <w:r w:rsidR="00075938" w:rsidRPr="0083426F">
        <w:rPr>
          <w:b/>
          <w:sz w:val="20"/>
          <w:szCs w:val="20"/>
        </w:rPr>
        <w:t xml:space="preserve"> Konkurs</w:t>
      </w:r>
      <w:r>
        <w:rPr>
          <w:b/>
          <w:sz w:val="20"/>
          <w:szCs w:val="20"/>
        </w:rPr>
        <w:t>u Plastycznego</w:t>
      </w:r>
      <w:r w:rsidR="000967CF" w:rsidRPr="0083426F">
        <w:rPr>
          <w:b/>
          <w:sz w:val="20"/>
          <w:szCs w:val="20"/>
        </w:rPr>
        <w:t xml:space="preserve"> </w:t>
      </w:r>
      <w:r w:rsidR="00075938" w:rsidRPr="0083426F">
        <w:rPr>
          <w:b/>
          <w:sz w:val="20"/>
          <w:szCs w:val="20"/>
        </w:rPr>
        <w:t>d</w:t>
      </w:r>
      <w:r w:rsidR="000967CF" w:rsidRPr="0083426F">
        <w:rPr>
          <w:b/>
          <w:sz w:val="20"/>
          <w:szCs w:val="20"/>
        </w:rPr>
        <w:t>la u</w:t>
      </w:r>
      <w:r w:rsidR="00075938" w:rsidRPr="0083426F">
        <w:rPr>
          <w:b/>
          <w:sz w:val="20"/>
          <w:szCs w:val="20"/>
        </w:rPr>
        <w:t>czniów Szkół Podstawowych</w:t>
      </w:r>
      <w:r w:rsidR="00142C3B" w:rsidRPr="0083426F">
        <w:rPr>
          <w:b/>
          <w:sz w:val="20"/>
          <w:szCs w:val="20"/>
        </w:rPr>
        <w:t xml:space="preserve"> </w:t>
      </w:r>
      <w:r w:rsidR="00075938" w:rsidRPr="0083426F">
        <w:rPr>
          <w:b/>
          <w:color w:val="000000" w:themeColor="text1"/>
          <w:sz w:val="20"/>
          <w:szCs w:val="20"/>
        </w:rPr>
        <w:t>z</w:t>
      </w:r>
      <w:r w:rsidR="00C63ADC" w:rsidRPr="0083426F">
        <w:rPr>
          <w:b/>
          <w:color w:val="000000" w:themeColor="text1"/>
          <w:sz w:val="20"/>
          <w:szCs w:val="20"/>
        </w:rPr>
        <w:t xml:space="preserve"> okazji rocznic : </w:t>
      </w:r>
      <w:r w:rsidR="00142C3B" w:rsidRPr="0083426F">
        <w:rPr>
          <w:b/>
          <w:color w:val="000000" w:themeColor="text1"/>
          <w:sz w:val="20"/>
          <w:szCs w:val="20"/>
        </w:rPr>
        <w:br/>
      </w:r>
      <w:r w:rsidR="00C63ADC" w:rsidRPr="0083426F">
        <w:rPr>
          <w:b/>
          <w:color w:val="000000" w:themeColor="text1"/>
          <w:sz w:val="20"/>
          <w:szCs w:val="20"/>
        </w:rPr>
        <w:t xml:space="preserve">Obrad Okrągłego Stołu, Wyborów 4 czerwca 1989, </w:t>
      </w:r>
      <w:r w:rsidR="00AB0E39" w:rsidRPr="0083426F">
        <w:rPr>
          <w:b/>
          <w:color w:val="000000" w:themeColor="text1"/>
          <w:sz w:val="20"/>
          <w:szCs w:val="20"/>
        </w:rPr>
        <w:t>p</w:t>
      </w:r>
      <w:r w:rsidR="00C63ADC" w:rsidRPr="0083426F">
        <w:rPr>
          <w:b/>
          <w:color w:val="000000" w:themeColor="text1"/>
          <w:sz w:val="20"/>
          <w:szCs w:val="20"/>
        </w:rPr>
        <w:t>rzystąpienia Polski do NATO i Unii Europejskiej pn. :</w:t>
      </w:r>
    </w:p>
    <w:p w:rsidR="00075938" w:rsidRPr="0083426F" w:rsidRDefault="00987AAB" w:rsidP="00142C3B">
      <w:pPr>
        <w:spacing w:after="0"/>
        <w:jc w:val="center"/>
        <w:rPr>
          <w:sz w:val="20"/>
          <w:szCs w:val="20"/>
        </w:rPr>
      </w:pPr>
      <w:r w:rsidRPr="0083426F">
        <w:rPr>
          <w:b/>
          <w:sz w:val="20"/>
          <w:szCs w:val="20"/>
        </w:rPr>
        <w:t>„</w:t>
      </w:r>
      <w:r w:rsidR="000967CF" w:rsidRPr="0083426F">
        <w:rPr>
          <w:b/>
          <w:sz w:val="20"/>
          <w:szCs w:val="20"/>
        </w:rPr>
        <w:t>WOLNOŚĆ – tak to czuję</w:t>
      </w:r>
      <w:r w:rsidRPr="0083426F">
        <w:rPr>
          <w:b/>
          <w:sz w:val="20"/>
          <w:szCs w:val="20"/>
        </w:rPr>
        <w:t>”</w:t>
      </w:r>
      <w:r w:rsidR="00390623">
        <w:rPr>
          <w:b/>
          <w:sz w:val="20"/>
          <w:szCs w:val="20"/>
        </w:rPr>
        <w:t>.</w:t>
      </w:r>
    </w:p>
    <w:p w:rsidR="002B7AB9" w:rsidRPr="0083426F" w:rsidRDefault="00075938" w:rsidP="002B7AB9">
      <w:pPr>
        <w:pStyle w:val="Akapitzlist"/>
        <w:numPr>
          <w:ilvl w:val="0"/>
          <w:numId w:val="1"/>
        </w:numPr>
        <w:ind w:left="360"/>
        <w:rPr>
          <w:sz w:val="20"/>
          <w:szCs w:val="20"/>
        </w:rPr>
      </w:pPr>
      <w:r w:rsidRPr="0083426F">
        <w:rPr>
          <w:sz w:val="20"/>
          <w:szCs w:val="20"/>
        </w:rPr>
        <w:t>Organizator</w:t>
      </w:r>
      <w:r w:rsidR="002B7AB9" w:rsidRPr="0083426F">
        <w:rPr>
          <w:sz w:val="20"/>
          <w:szCs w:val="20"/>
        </w:rPr>
        <w:t>zy:</w:t>
      </w:r>
    </w:p>
    <w:p w:rsidR="00075938" w:rsidRPr="0083426F" w:rsidRDefault="002B7AB9" w:rsidP="003402E6">
      <w:pPr>
        <w:pStyle w:val="Akapitzlist"/>
        <w:ind w:left="0"/>
        <w:rPr>
          <w:sz w:val="20"/>
          <w:szCs w:val="20"/>
          <w:lang w:val="en-US"/>
        </w:rPr>
      </w:pPr>
      <w:r w:rsidRPr="0083426F">
        <w:rPr>
          <w:sz w:val="20"/>
          <w:szCs w:val="20"/>
        </w:rPr>
        <w:t xml:space="preserve">a) </w:t>
      </w:r>
      <w:r w:rsidR="006A4825" w:rsidRPr="0083426F">
        <w:rPr>
          <w:sz w:val="20"/>
          <w:szCs w:val="20"/>
        </w:rPr>
        <w:t>Miasto Bydgoszcz</w:t>
      </w:r>
    </w:p>
    <w:p w:rsidR="006C131B" w:rsidRPr="0083426F" w:rsidRDefault="002B7AB9" w:rsidP="003402E6">
      <w:pPr>
        <w:pStyle w:val="Akapitzlist"/>
        <w:ind w:left="0"/>
        <w:rPr>
          <w:sz w:val="20"/>
          <w:szCs w:val="20"/>
        </w:rPr>
      </w:pPr>
      <w:r w:rsidRPr="0083426F">
        <w:rPr>
          <w:sz w:val="20"/>
          <w:szCs w:val="20"/>
        </w:rPr>
        <w:t>b) Młodzieżowy Dom Kultury nr 4 w Bydgoszczy, ul. Dworcowa 82, 85-010 Bydgoszcz,</w:t>
      </w:r>
      <w:r w:rsidR="006C131B" w:rsidRPr="0083426F">
        <w:rPr>
          <w:sz w:val="20"/>
          <w:szCs w:val="20"/>
        </w:rPr>
        <w:t xml:space="preserve"> </w:t>
      </w:r>
      <w:r w:rsidR="00C63ADC" w:rsidRPr="0083426F">
        <w:rPr>
          <w:sz w:val="20"/>
          <w:szCs w:val="20"/>
        </w:rPr>
        <w:t>tel.</w:t>
      </w:r>
      <w:r w:rsidRPr="0083426F">
        <w:rPr>
          <w:sz w:val="20"/>
          <w:szCs w:val="20"/>
        </w:rPr>
        <w:t xml:space="preserve"> 52 3224413, </w:t>
      </w:r>
    </w:p>
    <w:p w:rsidR="002B7AB9" w:rsidRPr="0083426F" w:rsidRDefault="002B7AB9" w:rsidP="003402E6">
      <w:pPr>
        <w:pStyle w:val="Akapitzlist"/>
        <w:ind w:left="0"/>
        <w:rPr>
          <w:sz w:val="20"/>
          <w:szCs w:val="20"/>
        </w:rPr>
      </w:pPr>
      <w:r w:rsidRPr="0083426F">
        <w:rPr>
          <w:sz w:val="20"/>
          <w:szCs w:val="20"/>
        </w:rPr>
        <w:t>e-mail: mdk04@edu.bydgoszcz.pl; www.mdk4.pl</w:t>
      </w:r>
    </w:p>
    <w:p w:rsidR="002B7AB9" w:rsidRPr="0083426F" w:rsidRDefault="006A4825" w:rsidP="003402E6">
      <w:pPr>
        <w:pStyle w:val="Akapitzlist"/>
        <w:ind w:left="0"/>
        <w:rPr>
          <w:sz w:val="20"/>
          <w:szCs w:val="20"/>
        </w:rPr>
      </w:pPr>
      <w:r w:rsidRPr="0083426F">
        <w:rPr>
          <w:sz w:val="20"/>
          <w:szCs w:val="20"/>
        </w:rPr>
        <w:t>c) Stowarzyszenie Metropolia Bydgoszcz</w:t>
      </w:r>
    </w:p>
    <w:p w:rsidR="00075938" w:rsidRPr="0083426F" w:rsidRDefault="00075938" w:rsidP="00075938">
      <w:pPr>
        <w:rPr>
          <w:rFonts w:cs="Times New Roman"/>
          <w:sz w:val="20"/>
          <w:szCs w:val="20"/>
        </w:rPr>
      </w:pPr>
      <w:r w:rsidRPr="0083426F">
        <w:rPr>
          <w:rFonts w:cs="Times New Roman"/>
          <w:sz w:val="20"/>
          <w:szCs w:val="20"/>
        </w:rPr>
        <w:t xml:space="preserve">2. Konkurs przeznaczony jest dla uczniów szkół podstawowych </w:t>
      </w:r>
      <w:r w:rsidR="00C63ADC" w:rsidRPr="0083426F">
        <w:rPr>
          <w:rFonts w:cs="Times New Roman"/>
          <w:sz w:val="20"/>
          <w:szCs w:val="20"/>
        </w:rPr>
        <w:t>z klas 1 – 3 ,</w:t>
      </w:r>
      <w:r w:rsidR="006A4825" w:rsidRPr="0083426F">
        <w:rPr>
          <w:rFonts w:cs="Times New Roman"/>
          <w:sz w:val="20"/>
          <w:szCs w:val="20"/>
        </w:rPr>
        <w:t>4 – 6</w:t>
      </w:r>
      <w:r w:rsidR="00C63ADC" w:rsidRPr="0083426F">
        <w:rPr>
          <w:rFonts w:cs="Times New Roman"/>
          <w:sz w:val="20"/>
          <w:szCs w:val="20"/>
        </w:rPr>
        <w:t xml:space="preserve"> oraz 7-8 </w:t>
      </w:r>
      <w:r w:rsidR="006A4825" w:rsidRPr="0083426F">
        <w:rPr>
          <w:rFonts w:cs="Times New Roman"/>
          <w:sz w:val="20"/>
          <w:szCs w:val="20"/>
        </w:rPr>
        <w:t xml:space="preserve"> </w:t>
      </w:r>
      <w:r w:rsidR="000967CF" w:rsidRPr="0083426F">
        <w:rPr>
          <w:rFonts w:cs="Times New Roman"/>
          <w:sz w:val="20"/>
          <w:szCs w:val="20"/>
        </w:rPr>
        <w:t>prowadzonych przez</w:t>
      </w:r>
      <w:r w:rsidR="006A4825" w:rsidRPr="0083426F">
        <w:rPr>
          <w:rFonts w:cs="Times New Roman"/>
          <w:sz w:val="20"/>
          <w:szCs w:val="20"/>
        </w:rPr>
        <w:t xml:space="preserve"> </w:t>
      </w:r>
      <w:r w:rsidR="005A14BA">
        <w:rPr>
          <w:rFonts w:cs="Times New Roman"/>
          <w:sz w:val="20"/>
          <w:szCs w:val="20"/>
        </w:rPr>
        <w:t xml:space="preserve">powiaty i </w:t>
      </w:r>
      <w:bookmarkStart w:id="0" w:name="_GoBack"/>
      <w:bookmarkEnd w:id="0"/>
      <w:r w:rsidR="006A4825" w:rsidRPr="0083426F">
        <w:rPr>
          <w:rFonts w:cs="Times New Roman"/>
          <w:sz w:val="20"/>
          <w:szCs w:val="20"/>
        </w:rPr>
        <w:t xml:space="preserve">gminy tworzące </w:t>
      </w:r>
      <w:r w:rsidR="006A4825" w:rsidRPr="0083426F">
        <w:rPr>
          <w:rFonts w:cs="Times New Roman"/>
          <w:i/>
          <w:sz w:val="20"/>
          <w:szCs w:val="20"/>
        </w:rPr>
        <w:t>Stowarzyszenie Metropolia Bydgoszcz</w:t>
      </w:r>
      <w:r w:rsidRPr="0083426F">
        <w:rPr>
          <w:rFonts w:cs="Times New Roman"/>
          <w:sz w:val="20"/>
          <w:szCs w:val="20"/>
        </w:rPr>
        <w:t>.</w:t>
      </w:r>
      <w:r w:rsidR="006C131B" w:rsidRPr="0083426F">
        <w:rPr>
          <w:rFonts w:cs="Times New Roman"/>
          <w:sz w:val="20"/>
          <w:szCs w:val="20"/>
        </w:rPr>
        <w:t xml:space="preserve"> </w:t>
      </w:r>
    </w:p>
    <w:p w:rsidR="006C131B" w:rsidRPr="0083426F" w:rsidRDefault="006C131B" w:rsidP="006C131B">
      <w:pPr>
        <w:spacing w:after="0"/>
        <w:rPr>
          <w:rFonts w:cs="Times New Roman"/>
          <w:sz w:val="20"/>
          <w:szCs w:val="20"/>
        </w:rPr>
      </w:pPr>
      <w:r w:rsidRPr="0083426F">
        <w:rPr>
          <w:rFonts w:cs="Times New Roman"/>
          <w:sz w:val="20"/>
          <w:szCs w:val="20"/>
        </w:rPr>
        <w:t>3. Cele konkursu:</w:t>
      </w:r>
    </w:p>
    <w:p w:rsidR="006C131B" w:rsidRPr="0083426F" w:rsidRDefault="006C131B" w:rsidP="006C131B">
      <w:pPr>
        <w:pStyle w:val="Akapitzlist"/>
        <w:numPr>
          <w:ilvl w:val="0"/>
          <w:numId w:val="5"/>
        </w:numPr>
        <w:spacing w:after="0"/>
        <w:rPr>
          <w:sz w:val="20"/>
          <w:szCs w:val="20"/>
        </w:rPr>
      </w:pPr>
      <w:r w:rsidRPr="0083426F">
        <w:rPr>
          <w:rStyle w:val="fontstyle01"/>
          <w:rFonts w:ascii="Times New Roman" w:hAnsi="Times New Roman"/>
          <w:color w:val="auto"/>
          <w:sz w:val="20"/>
          <w:szCs w:val="20"/>
        </w:rPr>
        <w:t xml:space="preserve">rozwijanie zainteresowań, szczególnych </w:t>
      </w:r>
      <w:r w:rsidR="00303B83" w:rsidRPr="0083426F">
        <w:rPr>
          <w:rStyle w:val="fontstyle01"/>
          <w:rFonts w:ascii="Times New Roman" w:hAnsi="Times New Roman"/>
          <w:color w:val="auto"/>
          <w:sz w:val="20"/>
          <w:szCs w:val="20"/>
        </w:rPr>
        <w:t>uzdolnień</w:t>
      </w:r>
      <w:r w:rsidRPr="0083426F">
        <w:rPr>
          <w:rStyle w:val="fontstyle01"/>
          <w:rFonts w:ascii="Times New Roman" w:hAnsi="Times New Roman"/>
          <w:color w:val="auto"/>
          <w:sz w:val="20"/>
          <w:szCs w:val="20"/>
        </w:rPr>
        <w:t>,</w:t>
      </w:r>
    </w:p>
    <w:p w:rsidR="006C131B" w:rsidRPr="0083426F" w:rsidRDefault="006C131B" w:rsidP="006C131B">
      <w:pPr>
        <w:pStyle w:val="Akapitzlist"/>
        <w:numPr>
          <w:ilvl w:val="0"/>
          <w:numId w:val="5"/>
        </w:numPr>
        <w:spacing w:after="0"/>
        <w:rPr>
          <w:sz w:val="20"/>
          <w:szCs w:val="20"/>
        </w:rPr>
      </w:pPr>
      <w:r w:rsidRPr="0083426F">
        <w:rPr>
          <w:rStyle w:val="fontstyle01"/>
          <w:rFonts w:ascii="Times New Roman" w:hAnsi="Times New Roman"/>
          <w:color w:val="auto"/>
          <w:sz w:val="20"/>
          <w:szCs w:val="20"/>
        </w:rPr>
        <w:t>kształtowanie umiejętności spędzania czasu wolnego,</w:t>
      </w:r>
    </w:p>
    <w:p w:rsidR="006C131B" w:rsidRPr="0083426F" w:rsidRDefault="006C131B" w:rsidP="006C131B">
      <w:pPr>
        <w:pStyle w:val="Akapitzlist"/>
        <w:numPr>
          <w:ilvl w:val="0"/>
          <w:numId w:val="5"/>
        </w:numPr>
        <w:spacing w:after="0"/>
        <w:rPr>
          <w:sz w:val="20"/>
          <w:szCs w:val="20"/>
        </w:rPr>
      </w:pPr>
      <w:r w:rsidRPr="0083426F">
        <w:rPr>
          <w:rStyle w:val="fontstyle01"/>
          <w:rFonts w:ascii="Times New Roman" w:hAnsi="Times New Roman"/>
          <w:color w:val="auto"/>
          <w:sz w:val="20"/>
          <w:szCs w:val="20"/>
        </w:rPr>
        <w:t>kształtowanie poszanowania dziedzictwa kulturowego</w:t>
      </w:r>
      <w:r w:rsidR="003B3FB4" w:rsidRPr="0083426F">
        <w:rPr>
          <w:rStyle w:val="fontstyle01"/>
          <w:rFonts w:ascii="Times New Roman" w:hAnsi="Times New Roman"/>
          <w:color w:val="auto"/>
          <w:sz w:val="20"/>
          <w:szCs w:val="20"/>
        </w:rPr>
        <w:t xml:space="preserve"> </w:t>
      </w:r>
      <w:r w:rsidRPr="0083426F">
        <w:rPr>
          <w:rStyle w:val="fontstyle01"/>
          <w:rFonts w:ascii="Times New Roman" w:hAnsi="Times New Roman"/>
          <w:color w:val="auto"/>
          <w:sz w:val="20"/>
          <w:szCs w:val="20"/>
        </w:rPr>
        <w:t xml:space="preserve"> kraju i poczucia własnej tożsamości, w szczególności narodowej, </w:t>
      </w:r>
    </w:p>
    <w:p w:rsidR="006C131B" w:rsidRPr="0083426F" w:rsidRDefault="006C131B" w:rsidP="006C131B">
      <w:pPr>
        <w:pStyle w:val="Akapitzlist"/>
        <w:numPr>
          <w:ilvl w:val="0"/>
          <w:numId w:val="5"/>
        </w:numPr>
        <w:spacing w:after="0"/>
        <w:rPr>
          <w:rStyle w:val="fontstyle01"/>
          <w:rFonts w:ascii="Times New Roman" w:hAnsi="Times New Roman"/>
          <w:color w:val="auto"/>
          <w:sz w:val="20"/>
          <w:szCs w:val="20"/>
        </w:rPr>
      </w:pPr>
      <w:r w:rsidRPr="0083426F">
        <w:rPr>
          <w:rStyle w:val="fontstyle01"/>
          <w:rFonts w:ascii="Times New Roman" w:hAnsi="Times New Roman"/>
          <w:color w:val="auto"/>
          <w:sz w:val="20"/>
          <w:szCs w:val="20"/>
        </w:rPr>
        <w:t>przygotowanie do aktywnego uczestnictwa w życiu kulturalnym.</w:t>
      </w:r>
    </w:p>
    <w:p w:rsidR="006C131B" w:rsidRPr="0083426F" w:rsidRDefault="006C131B" w:rsidP="006C131B">
      <w:pPr>
        <w:spacing w:after="0"/>
        <w:rPr>
          <w:rFonts w:cs="Times New Roman"/>
          <w:sz w:val="20"/>
          <w:szCs w:val="20"/>
        </w:rPr>
      </w:pPr>
    </w:p>
    <w:p w:rsidR="00075938" w:rsidRPr="0083426F" w:rsidRDefault="00075938" w:rsidP="00075938">
      <w:pPr>
        <w:rPr>
          <w:rFonts w:cs="Times New Roman"/>
          <w:sz w:val="20"/>
          <w:szCs w:val="20"/>
        </w:rPr>
      </w:pPr>
      <w:r w:rsidRPr="0083426F">
        <w:rPr>
          <w:rFonts w:cs="Times New Roman"/>
          <w:sz w:val="20"/>
          <w:szCs w:val="20"/>
        </w:rPr>
        <w:t>3. Organizator</w:t>
      </w:r>
      <w:r w:rsidR="00322FE3" w:rsidRPr="0083426F">
        <w:rPr>
          <w:rFonts w:cs="Times New Roman"/>
          <w:sz w:val="20"/>
          <w:szCs w:val="20"/>
        </w:rPr>
        <w:t>zy</w:t>
      </w:r>
      <w:r w:rsidRPr="0083426F">
        <w:rPr>
          <w:rFonts w:cs="Times New Roman"/>
          <w:sz w:val="20"/>
          <w:szCs w:val="20"/>
        </w:rPr>
        <w:t xml:space="preserve"> oczekuje prac plastycznych w formacie A3 wykonanych w dowolnej płaskiej rysunkowej bądź malarskiej technice plastycznej (pastele, kredki, tempera, akry</w:t>
      </w:r>
      <w:r w:rsidR="006A4825" w:rsidRPr="0083426F">
        <w:rPr>
          <w:rFonts w:cs="Times New Roman"/>
          <w:sz w:val="20"/>
          <w:szCs w:val="20"/>
        </w:rPr>
        <w:t>l</w:t>
      </w:r>
      <w:r w:rsidRPr="0083426F">
        <w:rPr>
          <w:rFonts w:cs="Times New Roman"/>
          <w:sz w:val="20"/>
          <w:szCs w:val="20"/>
        </w:rPr>
        <w:t>, olej, dozwolona jest także technika mieszana) zgodnych z tematem k</w:t>
      </w:r>
      <w:r w:rsidR="006A4825" w:rsidRPr="0083426F">
        <w:rPr>
          <w:rFonts w:cs="Times New Roman"/>
          <w:sz w:val="20"/>
          <w:szCs w:val="20"/>
        </w:rPr>
        <w:t>onkursu:</w:t>
      </w:r>
      <w:r w:rsidRPr="0083426F">
        <w:rPr>
          <w:rFonts w:cs="Times New Roman"/>
          <w:sz w:val="20"/>
          <w:szCs w:val="20"/>
        </w:rPr>
        <w:t xml:space="preserve"> </w:t>
      </w:r>
      <w:r w:rsidR="006A4825" w:rsidRPr="0083426F">
        <w:rPr>
          <w:rFonts w:cs="Times New Roman"/>
          <w:sz w:val="20"/>
          <w:szCs w:val="20"/>
        </w:rPr>
        <w:t>„</w:t>
      </w:r>
      <w:r w:rsidR="000967CF" w:rsidRPr="0083426F">
        <w:rPr>
          <w:rFonts w:cs="Times New Roman"/>
          <w:sz w:val="20"/>
          <w:szCs w:val="20"/>
        </w:rPr>
        <w:t>WOLNOŚĆ – tak to czuję</w:t>
      </w:r>
      <w:r w:rsidR="006A4825" w:rsidRPr="0083426F">
        <w:rPr>
          <w:rFonts w:cs="Times New Roman"/>
          <w:sz w:val="20"/>
          <w:szCs w:val="20"/>
        </w:rPr>
        <w:t>”</w:t>
      </w:r>
      <w:r w:rsidRPr="0083426F">
        <w:rPr>
          <w:rFonts w:cs="Times New Roman"/>
          <w:sz w:val="20"/>
          <w:szCs w:val="20"/>
        </w:rPr>
        <w:t>.</w:t>
      </w:r>
    </w:p>
    <w:p w:rsidR="00075938" w:rsidRPr="0083426F" w:rsidRDefault="00075938" w:rsidP="00052C22">
      <w:pPr>
        <w:spacing w:after="0"/>
        <w:rPr>
          <w:rFonts w:cs="Times New Roman"/>
          <w:sz w:val="20"/>
          <w:szCs w:val="20"/>
        </w:rPr>
      </w:pPr>
      <w:r w:rsidRPr="0083426F">
        <w:rPr>
          <w:rFonts w:cs="Times New Roman"/>
          <w:sz w:val="20"/>
          <w:szCs w:val="20"/>
        </w:rPr>
        <w:t>4. Organizator</w:t>
      </w:r>
      <w:r w:rsidR="00AB0E39" w:rsidRPr="0083426F">
        <w:rPr>
          <w:rFonts w:cs="Times New Roman"/>
          <w:sz w:val="20"/>
          <w:szCs w:val="20"/>
        </w:rPr>
        <w:t>zy</w:t>
      </w:r>
      <w:r w:rsidR="00322FE3" w:rsidRPr="0083426F">
        <w:rPr>
          <w:rFonts w:cs="Times New Roman"/>
          <w:sz w:val="20"/>
          <w:szCs w:val="20"/>
        </w:rPr>
        <w:t>, na podstawie ocen Komisji Konkursowej</w:t>
      </w:r>
      <w:r w:rsidR="00046479" w:rsidRPr="0083426F">
        <w:rPr>
          <w:rFonts w:cs="Times New Roman"/>
          <w:sz w:val="20"/>
          <w:szCs w:val="20"/>
        </w:rPr>
        <w:t xml:space="preserve">, </w:t>
      </w:r>
      <w:r w:rsidR="0083426F">
        <w:rPr>
          <w:rFonts w:cs="Times New Roman"/>
          <w:sz w:val="20"/>
          <w:szCs w:val="20"/>
        </w:rPr>
        <w:t>wyłonią zwycięzców</w:t>
      </w:r>
      <w:r w:rsidR="009A4ED3">
        <w:rPr>
          <w:rFonts w:cs="Times New Roman"/>
          <w:sz w:val="20"/>
          <w:szCs w:val="20"/>
        </w:rPr>
        <w:t xml:space="preserve"> i przyznają nagrody główne w poszczególnych kategoriach wiekowych, osobno spośród prac </w:t>
      </w:r>
      <w:r w:rsidR="00046479" w:rsidRPr="0083426F">
        <w:rPr>
          <w:rFonts w:cs="Times New Roman"/>
          <w:sz w:val="20"/>
          <w:szCs w:val="20"/>
        </w:rPr>
        <w:t>które wpłyn</w:t>
      </w:r>
      <w:r w:rsidR="009A4ED3">
        <w:rPr>
          <w:rFonts w:cs="Times New Roman"/>
          <w:sz w:val="20"/>
          <w:szCs w:val="20"/>
        </w:rPr>
        <w:t>ą z Miasta Bydgoszczy oraz prac</w:t>
      </w:r>
      <w:r w:rsidR="00046479" w:rsidRPr="0083426F">
        <w:rPr>
          <w:rFonts w:cs="Times New Roman"/>
          <w:sz w:val="20"/>
          <w:szCs w:val="20"/>
        </w:rPr>
        <w:t xml:space="preserve"> z pozostałych Gmin Stowarzyszenia Metropolia Bydgoszcz</w:t>
      </w:r>
      <w:r w:rsidRPr="0083426F">
        <w:rPr>
          <w:rFonts w:cs="Times New Roman"/>
          <w:sz w:val="20"/>
          <w:szCs w:val="20"/>
        </w:rPr>
        <w:t>:</w:t>
      </w:r>
    </w:p>
    <w:p w:rsidR="00075938" w:rsidRPr="0083426F" w:rsidRDefault="00075938" w:rsidP="00052C22">
      <w:pPr>
        <w:spacing w:after="0"/>
        <w:rPr>
          <w:rFonts w:cs="Times New Roman"/>
          <w:sz w:val="20"/>
          <w:szCs w:val="20"/>
        </w:rPr>
      </w:pPr>
      <w:r w:rsidRPr="0083426F">
        <w:rPr>
          <w:rFonts w:cs="Times New Roman"/>
          <w:sz w:val="20"/>
          <w:szCs w:val="20"/>
        </w:rPr>
        <w:t>a) dla uczniów klas 1 – 3</w:t>
      </w:r>
      <w:r w:rsidR="00322FE3" w:rsidRPr="0083426F">
        <w:rPr>
          <w:rFonts w:cs="Times New Roman"/>
          <w:sz w:val="20"/>
          <w:szCs w:val="20"/>
        </w:rPr>
        <w:t xml:space="preserve">; </w:t>
      </w:r>
    </w:p>
    <w:p w:rsidR="00075938" w:rsidRPr="0083426F" w:rsidRDefault="00C63ADC" w:rsidP="00C63ADC">
      <w:pPr>
        <w:spacing w:after="0"/>
        <w:rPr>
          <w:rFonts w:cs="Times New Roman"/>
          <w:sz w:val="20"/>
          <w:szCs w:val="20"/>
        </w:rPr>
      </w:pPr>
      <w:r w:rsidRPr="0083426F">
        <w:rPr>
          <w:rFonts w:cs="Times New Roman"/>
          <w:sz w:val="20"/>
          <w:szCs w:val="20"/>
        </w:rPr>
        <w:t>b) dla uczniów klas 4 – 6;</w:t>
      </w:r>
    </w:p>
    <w:p w:rsidR="00C63ADC" w:rsidRPr="0083426F" w:rsidRDefault="00C63ADC" w:rsidP="00C63ADC">
      <w:pPr>
        <w:spacing w:after="0"/>
        <w:rPr>
          <w:rFonts w:cs="Times New Roman"/>
          <w:sz w:val="20"/>
          <w:szCs w:val="20"/>
        </w:rPr>
      </w:pPr>
      <w:r w:rsidRPr="0083426F">
        <w:rPr>
          <w:rFonts w:cs="Times New Roman"/>
          <w:sz w:val="20"/>
          <w:szCs w:val="20"/>
        </w:rPr>
        <w:t>b) dla uczniów klas 7 – 8.</w:t>
      </w:r>
    </w:p>
    <w:p w:rsidR="00C63ADC" w:rsidRPr="0083426F" w:rsidRDefault="00C63ADC" w:rsidP="00C63ADC">
      <w:pPr>
        <w:spacing w:after="0"/>
        <w:rPr>
          <w:rFonts w:cs="Times New Roman"/>
          <w:sz w:val="20"/>
          <w:szCs w:val="20"/>
        </w:rPr>
      </w:pPr>
    </w:p>
    <w:p w:rsidR="0072635B" w:rsidRPr="0083426F" w:rsidRDefault="0072635B" w:rsidP="0072635B">
      <w:pPr>
        <w:spacing w:after="0"/>
        <w:rPr>
          <w:rFonts w:cs="Times New Roman"/>
          <w:sz w:val="20"/>
          <w:szCs w:val="20"/>
        </w:rPr>
      </w:pPr>
      <w:r w:rsidRPr="0083426F">
        <w:rPr>
          <w:rFonts w:cs="Times New Roman"/>
          <w:sz w:val="20"/>
          <w:szCs w:val="20"/>
        </w:rPr>
        <w:t>5. Prace należy dostarczyć na adres (osobiście lub pocztą): Młodzieżowy Dom Kultury nr 4 w Bydgoszczy,</w:t>
      </w:r>
    </w:p>
    <w:p w:rsidR="0072635B" w:rsidRPr="0083426F" w:rsidRDefault="0072635B" w:rsidP="0072635B">
      <w:pPr>
        <w:rPr>
          <w:rFonts w:cs="Times New Roman"/>
          <w:sz w:val="20"/>
          <w:szCs w:val="20"/>
        </w:rPr>
      </w:pPr>
      <w:r w:rsidRPr="0083426F">
        <w:rPr>
          <w:rFonts w:cs="Times New Roman"/>
          <w:sz w:val="20"/>
          <w:szCs w:val="20"/>
        </w:rPr>
        <w:t xml:space="preserve"> ul. Dworco</w:t>
      </w:r>
      <w:r w:rsidR="00C63ADC" w:rsidRPr="0083426F">
        <w:rPr>
          <w:rFonts w:cs="Times New Roman"/>
          <w:sz w:val="20"/>
          <w:szCs w:val="20"/>
        </w:rPr>
        <w:t>wa 82, 85-010 Bydgoszcz do dnia 3</w:t>
      </w:r>
      <w:r w:rsidRPr="0083426F">
        <w:rPr>
          <w:rFonts w:cs="Times New Roman"/>
          <w:sz w:val="20"/>
          <w:szCs w:val="20"/>
        </w:rPr>
        <w:t>1 grudnia br. Wyniki konkursu zostaną ogłoszone na stronie www.faceb</w:t>
      </w:r>
      <w:r w:rsidR="00C63ADC" w:rsidRPr="0083426F">
        <w:rPr>
          <w:rFonts w:cs="Times New Roman"/>
          <w:sz w:val="20"/>
          <w:szCs w:val="20"/>
        </w:rPr>
        <w:t>o</w:t>
      </w:r>
      <w:r w:rsidR="001242A0">
        <w:rPr>
          <w:rFonts w:cs="Times New Roman"/>
          <w:sz w:val="20"/>
          <w:szCs w:val="20"/>
        </w:rPr>
        <w:t>ok.com/mdknr4 nie później niż 11</w:t>
      </w:r>
      <w:r w:rsidR="00C63ADC" w:rsidRPr="0083426F">
        <w:rPr>
          <w:rFonts w:cs="Times New Roman"/>
          <w:sz w:val="20"/>
          <w:szCs w:val="20"/>
        </w:rPr>
        <w:t xml:space="preserve"> stycznia 2020</w:t>
      </w:r>
      <w:r w:rsidRPr="0083426F">
        <w:rPr>
          <w:rFonts w:cs="Times New Roman"/>
          <w:sz w:val="20"/>
          <w:szCs w:val="20"/>
        </w:rPr>
        <w:t xml:space="preserve"> r. Organizatorzy powiadomią laureatów konkursu o terminie rozdania nagród.</w:t>
      </w:r>
    </w:p>
    <w:p w:rsidR="00CA2644" w:rsidRPr="0083426F" w:rsidRDefault="00CA2644" w:rsidP="002B7AB9">
      <w:pPr>
        <w:spacing w:after="0"/>
        <w:rPr>
          <w:rFonts w:cs="Times New Roman"/>
          <w:sz w:val="20"/>
          <w:szCs w:val="20"/>
        </w:rPr>
      </w:pPr>
      <w:r w:rsidRPr="0083426F">
        <w:rPr>
          <w:rFonts w:cs="Times New Roman"/>
          <w:sz w:val="20"/>
          <w:szCs w:val="20"/>
        </w:rPr>
        <w:t>6. Każda praca z tyłu musi być opisana w następujący sposób:</w:t>
      </w:r>
    </w:p>
    <w:p w:rsidR="00CA2644" w:rsidRPr="0083426F" w:rsidRDefault="002B7AB9" w:rsidP="002B7AB9">
      <w:pPr>
        <w:spacing w:after="0"/>
        <w:rPr>
          <w:rFonts w:cs="Times New Roman"/>
          <w:sz w:val="20"/>
          <w:szCs w:val="20"/>
        </w:rPr>
      </w:pPr>
      <w:r w:rsidRPr="0083426F">
        <w:rPr>
          <w:rFonts w:cs="Times New Roman"/>
          <w:sz w:val="20"/>
          <w:szCs w:val="20"/>
        </w:rPr>
        <w:t xml:space="preserve">Imię </w:t>
      </w:r>
      <w:r w:rsidR="006A4825" w:rsidRPr="0083426F">
        <w:rPr>
          <w:rFonts w:cs="Times New Roman"/>
          <w:sz w:val="20"/>
          <w:szCs w:val="20"/>
        </w:rPr>
        <w:t>i nazwisko U</w:t>
      </w:r>
      <w:r w:rsidRPr="0083426F">
        <w:rPr>
          <w:rFonts w:cs="Times New Roman"/>
          <w:sz w:val="20"/>
          <w:szCs w:val="20"/>
        </w:rPr>
        <w:t>czestnika …………………………………………………………….</w:t>
      </w:r>
    </w:p>
    <w:p w:rsidR="002B7AB9" w:rsidRPr="0083426F" w:rsidRDefault="002B7AB9" w:rsidP="002B7AB9">
      <w:pPr>
        <w:spacing w:after="0"/>
        <w:rPr>
          <w:rFonts w:cs="Times New Roman"/>
          <w:sz w:val="20"/>
          <w:szCs w:val="20"/>
        </w:rPr>
      </w:pPr>
      <w:r w:rsidRPr="0083426F">
        <w:rPr>
          <w:rFonts w:cs="Times New Roman"/>
          <w:sz w:val="20"/>
          <w:szCs w:val="20"/>
        </w:rPr>
        <w:t xml:space="preserve">Klasa </w:t>
      </w:r>
      <w:r w:rsidR="006A4825" w:rsidRPr="0083426F">
        <w:rPr>
          <w:rFonts w:cs="Times New Roman"/>
          <w:sz w:val="20"/>
          <w:szCs w:val="20"/>
        </w:rPr>
        <w:t>i wiek U</w:t>
      </w:r>
      <w:r w:rsidRPr="0083426F">
        <w:rPr>
          <w:rFonts w:cs="Times New Roman"/>
          <w:sz w:val="20"/>
          <w:szCs w:val="20"/>
        </w:rPr>
        <w:t>czestnika …………………………………………………………..</w:t>
      </w:r>
    </w:p>
    <w:p w:rsidR="002B7AB9" w:rsidRPr="0083426F" w:rsidRDefault="002B7AB9" w:rsidP="002B7AB9">
      <w:pPr>
        <w:spacing w:after="0"/>
        <w:rPr>
          <w:rFonts w:cs="Times New Roman"/>
          <w:sz w:val="20"/>
          <w:szCs w:val="20"/>
        </w:rPr>
      </w:pPr>
      <w:r w:rsidRPr="0083426F">
        <w:rPr>
          <w:rFonts w:cs="Times New Roman"/>
          <w:sz w:val="20"/>
          <w:szCs w:val="20"/>
        </w:rPr>
        <w:t xml:space="preserve">Nazwa i adres </w:t>
      </w:r>
      <w:r w:rsidR="006A4825" w:rsidRPr="0083426F">
        <w:rPr>
          <w:rFonts w:cs="Times New Roman"/>
          <w:sz w:val="20"/>
          <w:szCs w:val="20"/>
        </w:rPr>
        <w:t>szkoły U</w:t>
      </w:r>
      <w:r w:rsidRPr="0083426F">
        <w:rPr>
          <w:rFonts w:cs="Times New Roman"/>
          <w:sz w:val="20"/>
          <w:szCs w:val="20"/>
        </w:rPr>
        <w:t>czestnika ……………………………………………………………….</w:t>
      </w:r>
    </w:p>
    <w:p w:rsidR="002B7AB9" w:rsidRPr="0083426F" w:rsidRDefault="002B7AB9" w:rsidP="002B7AB9">
      <w:pPr>
        <w:spacing w:after="0"/>
        <w:rPr>
          <w:rFonts w:cs="Times New Roman"/>
          <w:sz w:val="20"/>
          <w:szCs w:val="20"/>
        </w:rPr>
      </w:pPr>
      <w:r w:rsidRPr="0083426F">
        <w:rPr>
          <w:rFonts w:cs="Times New Roman"/>
          <w:sz w:val="20"/>
          <w:szCs w:val="20"/>
        </w:rPr>
        <w:t>Dorosła osoba do kontaktów (e-mail i nr telefonu) ………………………………………………………….</w:t>
      </w:r>
    </w:p>
    <w:p w:rsidR="002B7AB9" w:rsidRPr="0083426F" w:rsidRDefault="002B7AB9" w:rsidP="002B7AB9">
      <w:pPr>
        <w:spacing w:after="0"/>
        <w:rPr>
          <w:rFonts w:cs="Times New Roman"/>
          <w:sz w:val="20"/>
          <w:szCs w:val="20"/>
        </w:rPr>
      </w:pPr>
    </w:p>
    <w:p w:rsidR="00987AAB" w:rsidRPr="0083426F" w:rsidRDefault="002B7AB9" w:rsidP="00987AAB">
      <w:pPr>
        <w:pStyle w:val="Domylny"/>
        <w:jc w:val="both"/>
        <w:rPr>
          <w:rFonts w:hAnsi="Times New Roman"/>
          <w:color w:val="000000"/>
          <w:sz w:val="20"/>
          <w:szCs w:val="20"/>
        </w:rPr>
      </w:pPr>
      <w:r w:rsidRPr="0083426F">
        <w:rPr>
          <w:rFonts w:hAnsi="Times New Roman"/>
          <w:sz w:val="20"/>
          <w:szCs w:val="20"/>
        </w:rPr>
        <w:t>7</w:t>
      </w:r>
      <w:r w:rsidR="00987AAB" w:rsidRPr="0083426F">
        <w:rPr>
          <w:rFonts w:hAnsi="Times New Roman"/>
          <w:sz w:val="20"/>
          <w:szCs w:val="20"/>
        </w:rPr>
        <w:t xml:space="preserve">. Zgłoszenie pracy na konkurs jest automatycznie wyrażeniem zgody </w:t>
      </w:r>
      <w:r w:rsidR="00987AAB" w:rsidRPr="0083426F">
        <w:rPr>
          <w:rFonts w:hAnsi="Times New Roman"/>
          <w:color w:val="000000"/>
          <w:sz w:val="20"/>
          <w:szCs w:val="20"/>
        </w:rPr>
        <w:t xml:space="preserve">na przetwarzanie danych osobowych </w:t>
      </w:r>
      <w:r w:rsidRPr="0083426F">
        <w:rPr>
          <w:rFonts w:hAnsi="Times New Roman"/>
          <w:color w:val="000000"/>
          <w:sz w:val="20"/>
          <w:szCs w:val="20"/>
        </w:rPr>
        <w:t>U</w:t>
      </w:r>
      <w:r w:rsidR="00987AAB" w:rsidRPr="0083426F">
        <w:rPr>
          <w:rFonts w:hAnsi="Times New Roman"/>
          <w:color w:val="000000"/>
          <w:sz w:val="20"/>
          <w:szCs w:val="20"/>
        </w:rPr>
        <w:t xml:space="preserve">czestnika zgodnie z </w:t>
      </w:r>
      <w:r w:rsidR="00987AAB" w:rsidRPr="0083426F">
        <w:rPr>
          <w:rFonts w:hAnsi="Times New Roman"/>
          <w:sz w:val="20"/>
          <w:szCs w:val="20"/>
        </w:rPr>
        <w:t>Art. 6 ust.1 lit. a RODO</w:t>
      </w:r>
      <w:r w:rsidR="00987AAB" w:rsidRPr="0083426F">
        <w:rPr>
          <w:rFonts w:hAnsi="Times New Roman"/>
          <w:color w:val="000000"/>
          <w:sz w:val="20"/>
          <w:szCs w:val="20"/>
        </w:rPr>
        <w:t xml:space="preserve"> </w:t>
      </w:r>
      <w:r w:rsidR="00052C22" w:rsidRPr="0083426F">
        <w:rPr>
          <w:rFonts w:hAnsi="Times New Roman"/>
          <w:color w:val="000000"/>
          <w:sz w:val="20"/>
          <w:szCs w:val="20"/>
        </w:rPr>
        <w:t>oraz art. 81 ustawy z dnia 4 lutego 1994 r. o prawie autorskim i prawach pokrewnych:</w:t>
      </w:r>
    </w:p>
    <w:p w:rsidR="00052C22" w:rsidRPr="0083426F" w:rsidRDefault="00052C22" w:rsidP="00052C22">
      <w:pPr>
        <w:spacing w:after="0"/>
        <w:rPr>
          <w:rFonts w:cs="Times New Roman"/>
          <w:sz w:val="20"/>
          <w:szCs w:val="20"/>
        </w:rPr>
      </w:pPr>
      <w:r w:rsidRPr="0083426F">
        <w:rPr>
          <w:rFonts w:cs="Times New Roman"/>
          <w:sz w:val="20"/>
          <w:szCs w:val="20"/>
        </w:rPr>
        <w:t xml:space="preserve">a) Administratorem danych osobowych Uczestnika na czas trwania Metropolitalnego Konkursu Plastycznego </w:t>
      </w:r>
      <w:r w:rsidR="000967CF" w:rsidRPr="0083426F">
        <w:rPr>
          <w:rFonts w:cs="Times New Roman"/>
          <w:sz w:val="20"/>
          <w:szCs w:val="20"/>
        </w:rPr>
        <w:t>dla Uczniów Szkół Podstawowych „WOLNOŚĆ – tak to czuję</w:t>
      </w:r>
      <w:r w:rsidRPr="0083426F">
        <w:rPr>
          <w:rFonts w:cs="Times New Roman"/>
          <w:sz w:val="20"/>
          <w:szCs w:val="20"/>
        </w:rPr>
        <w:t xml:space="preserve">” jest:  </w:t>
      </w:r>
    </w:p>
    <w:p w:rsidR="00052C22" w:rsidRPr="0083426F" w:rsidRDefault="00052C22" w:rsidP="00052C22">
      <w:pPr>
        <w:pStyle w:val="NormalnyWeb"/>
        <w:spacing w:before="0" w:after="0"/>
        <w:ind w:left="720"/>
        <w:jc w:val="both"/>
        <w:rPr>
          <w:b/>
          <w:bCs/>
          <w:sz w:val="20"/>
          <w:szCs w:val="20"/>
        </w:rPr>
      </w:pPr>
      <w:r w:rsidRPr="0083426F">
        <w:rPr>
          <w:b/>
          <w:bCs/>
          <w:sz w:val="20"/>
          <w:szCs w:val="20"/>
        </w:rPr>
        <w:t>Młodzieżowy Dom Kultury nr 4 z siedzibą przy ul. Dworcowej 82,  85-010 Bydgoszcz</w:t>
      </w:r>
    </w:p>
    <w:p w:rsidR="00052C22" w:rsidRPr="0083426F" w:rsidRDefault="00052C22" w:rsidP="00052C22">
      <w:pPr>
        <w:suppressAutoHyphens/>
        <w:spacing w:after="0"/>
        <w:rPr>
          <w:rFonts w:cs="Times New Roman"/>
          <w:sz w:val="20"/>
          <w:szCs w:val="20"/>
        </w:rPr>
      </w:pPr>
      <w:r w:rsidRPr="0083426F">
        <w:rPr>
          <w:rFonts w:cs="Times New Roman"/>
          <w:sz w:val="20"/>
          <w:szCs w:val="20"/>
        </w:rPr>
        <w:t xml:space="preserve">b) Dane osobowe Uczestnika będą udostępniane wyłącznie podmiotom uprawnionym na podstawie przepisów prawa, a także podmiotom współorganizującym konkurs. </w:t>
      </w:r>
    </w:p>
    <w:p w:rsidR="00052C22" w:rsidRPr="0083426F" w:rsidRDefault="00052C22" w:rsidP="00052C22">
      <w:pPr>
        <w:suppressAutoHyphens/>
        <w:spacing w:after="0"/>
        <w:rPr>
          <w:rFonts w:cs="Times New Roman"/>
          <w:sz w:val="20"/>
          <w:szCs w:val="20"/>
        </w:rPr>
      </w:pPr>
      <w:r w:rsidRPr="0083426F">
        <w:rPr>
          <w:rFonts w:cs="Times New Roman"/>
          <w:sz w:val="20"/>
          <w:szCs w:val="20"/>
        </w:rPr>
        <w:t>c) W związku z przetwarzaniem danych osobowych Uczestnika, Rodzic Uczestnika ma prawo do:</w:t>
      </w:r>
    </w:p>
    <w:p w:rsidR="00052C22" w:rsidRPr="0083426F" w:rsidRDefault="00052C22" w:rsidP="00C63ADC">
      <w:pPr>
        <w:pStyle w:val="Akapitzlist"/>
        <w:numPr>
          <w:ilvl w:val="0"/>
          <w:numId w:val="6"/>
        </w:numPr>
        <w:suppressAutoHyphens/>
        <w:spacing w:after="0"/>
        <w:rPr>
          <w:sz w:val="20"/>
          <w:szCs w:val="20"/>
        </w:rPr>
      </w:pPr>
      <w:r w:rsidRPr="0083426F">
        <w:rPr>
          <w:sz w:val="20"/>
          <w:szCs w:val="20"/>
        </w:rPr>
        <w:t>dostępu do swoich danych osobowych.</w:t>
      </w:r>
    </w:p>
    <w:p w:rsidR="00052C22" w:rsidRPr="0083426F" w:rsidRDefault="00052C22" w:rsidP="00C63ADC">
      <w:pPr>
        <w:pStyle w:val="Akapitzlist"/>
        <w:numPr>
          <w:ilvl w:val="0"/>
          <w:numId w:val="6"/>
        </w:numPr>
        <w:suppressAutoHyphens/>
        <w:spacing w:after="0"/>
        <w:rPr>
          <w:sz w:val="20"/>
          <w:szCs w:val="20"/>
        </w:rPr>
      </w:pPr>
      <w:r w:rsidRPr="0083426F">
        <w:rPr>
          <w:sz w:val="20"/>
          <w:szCs w:val="20"/>
        </w:rPr>
        <w:t xml:space="preserve"> poprawiania swoich danych osobowych.</w:t>
      </w:r>
    </w:p>
    <w:p w:rsidR="00052C22" w:rsidRPr="0083426F" w:rsidRDefault="00052C22" w:rsidP="00C63ADC">
      <w:pPr>
        <w:pStyle w:val="Akapitzlist"/>
        <w:numPr>
          <w:ilvl w:val="0"/>
          <w:numId w:val="6"/>
        </w:numPr>
        <w:suppressAutoHyphens/>
        <w:spacing w:after="0"/>
        <w:rPr>
          <w:sz w:val="20"/>
          <w:szCs w:val="20"/>
        </w:rPr>
      </w:pPr>
      <w:r w:rsidRPr="0083426F">
        <w:rPr>
          <w:sz w:val="20"/>
          <w:szCs w:val="20"/>
        </w:rPr>
        <w:t>cofnięcia zgody w dowolnym momencie bez wpływu na zgodność z prawem przetwarzania, którego dokonano na podstawie zgody przed jej cofnięciem. O wycofaniu zgody należy  powiadomić w formie pisemnej i mailowej Administratora Danych Osobowych.</w:t>
      </w:r>
    </w:p>
    <w:p w:rsidR="00052C22" w:rsidRPr="0083426F" w:rsidRDefault="00052C22" w:rsidP="00C63ADC">
      <w:pPr>
        <w:pStyle w:val="Akapitzlist"/>
        <w:numPr>
          <w:ilvl w:val="0"/>
          <w:numId w:val="6"/>
        </w:numPr>
        <w:suppressAutoHyphens/>
        <w:spacing w:after="0"/>
        <w:rPr>
          <w:sz w:val="20"/>
          <w:szCs w:val="20"/>
        </w:rPr>
      </w:pPr>
      <w:r w:rsidRPr="0083426F">
        <w:rPr>
          <w:sz w:val="20"/>
          <w:szCs w:val="20"/>
        </w:rPr>
        <w:t>wniesienia żądania usunięcia danych w przypadku cofnięcia zgody na ich przetwarzanie.</w:t>
      </w:r>
    </w:p>
    <w:p w:rsidR="00075938" w:rsidRPr="00C60139" w:rsidRDefault="00142C3B" w:rsidP="00C60139">
      <w:pPr>
        <w:pStyle w:val="Akapitzlist"/>
        <w:numPr>
          <w:ilvl w:val="0"/>
          <w:numId w:val="8"/>
        </w:numPr>
        <w:suppressAutoHyphens/>
        <w:spacing w:after="0"/>
        <w:rPr>
          <w:sz w:val="20"/>
          <w:szCs w:val="20"/>
        </w:rPr>
      </w:pPr>
      <w:r w:rsidRPr="00C60139">
        <w:rPr>
          <w:sz w:val="20"/>
          <w:szCs w:val="20"/>
        </w:rPr>
        <w:t>Przystąpienie do konkursu jest równoznaczne z nieodpłatnym przeniesieniem praw autorskich</w:t>
      </w:r>
      <w:r w:rsidR="0083426F" w:rsidRPr="00C60139">
        <w:rPr>
          <w:sz w:val="20"/>
          <w:szCs w:val="20"/>
        </w:rPr>
        <w:t xml:space="preserve"> określonych w załączniku nr 1 do niniejszego regulaminu</w:t>
      </w:r>
      <w:r w:rsidRPr="00C60139">
        <w:rPr>
          <w:sz w:val="20"/>
          <w:szCs w:val="20"/>
        </w:rPr>
        <w:t xml:space="preserve"> </w:t>
      </w:r>
      <w:r w:rsidR="003D2347" w:rsidRPr="00C60139">
        <w:rPr>
          <w:sz w:val="20"/>
          <w:szCs w:val="20"/>
        </w:rPr>
        <w:t xml:space="preserve">i akceptacją jego treści </w:t>
      </w:r>
      <w:r w:rsidRPr="00C60139">
        <w:rPr>
          <w:sz w:val="20"/>
          <w:szCs w:val="20"/>
        </w:rPr>
        <w:t>do</w:t>
      </w:r>
      <w:r w:rsidR="0083426F" w:rsidRPr="00C60139">
        <w:rPr>
          <w:sz w:val="20"/>
          <w:szCs w:val="20"/>
        </w:rPr>
        <w:t xml:space="preserve"> wykonanej pracy na Organizatorów</w:t>
      </w:r>
      <w:r w:rsidRPr="00C60139">
        <w:rPr>
          <w:sz w:val="20"/>
          <w:szCs w:val="20"/>
        </w:rPr>
        <w:t xml:space="preserve"> tj. Miasto Bydgoszcz, Stowarzyszenie Metropolia Bydgoszcz, Młodzieżowy Dom Kultury nr 4 w Bydgoszczy począwszy od daty wpłynięcia pracy na konkurs.</w:t>
      </w:r>
    </w:p>
    <w:p w:rsidR="00390623" w:rsidRDefault="00390623" w:rsidP="00390623">
      <w:pPr>
        <w:autoSpaceDE w:val="0"/>
        <w:autoSpaceDN w:val="0"/>
        <w:adjustRightInd w:val="0"/>
        <w:spacing w:after="0" w:line="240" w:lineRule="auto"/>
        <w:jc w:val="center"/>
        <w:rPr>
          <w:rFonts w:ascii="TimesNewRomanPS-BoldMT" w:hAnsi="TimesNewRomanPS-BoldMT" w:cs="TimesNewRomanPS-BoldMT"/>
          <w:b/>
          <w:bCs/>
          <w:color w:val="000000"/>
          <w:sz w:val="18"/>
          <w:szCs w:val="18"/>
        </w:rPr>
      </w:pPr>
    </w:p>
    <w:p w:rsidR="00390623" w:rsidRDefault="00390623" w:rsidP="00390623">
      <w:pPr>
        <w:autoSpaceDE w:val="0"/>
        <w:autoSpaceDN w:val="0"/>
        <w:adjustRightInd w:val="0"/>
        <w:spacing w:after="0" w:line="240" w:lineRule="auto"/>
        <w:jc w:val="right"/>
        <w:rPr>
          <w:rFonts w:ascii="TimesNewRomanPS-BoldMT" w:hAnsi="TimesNewRomanPS-BoldMT" w:cs="TimesNewRomanPS-BoldMT"/>
          <w:b/>
          <w:bCs/>
          <w:color w:val="000000"/>
          <w:sz w:val="18"/>
          <w:szCs w:val="18"/>
        </w:rPr>
      </w:pPr>
      <w:r>
        <w:rPr>
          <w:rFonts w:ascii="TimesNewRomanPS-BoldMT" w:hAnsi="TimesNewRomanPS-BoldMT" w:cs="TimesNewRomanPS-BoldMT"/>
          <w:b/>
          <w:bCs/>
          <w:color w:val="000000"/>
          <w:sz w:val="18"/>
          <w:szCs w:val="18"/>
        </w:rPr>
        <w:t>Załącznik nr 1 do Regulaminu</w:t>
      </w:r>
    </w:p>
    <w:p w:rsidR="00390623" w:rsidRDefault="00390623" w:rsidP="00390623">
      <w:pPr>
        <w:autoSpaceDE w:val="0"/>
        <w:autoSpaceDN w:val="0"/>
        <w:adjustRightInd w:val="0"/>
        <w:spacing w:after="0" w:line="240" w:lineRule="auto"/>
        <w:jc w:val="center"/>
        <w:rPr>
          <w:rFonts w:ascii="TimesNewRomanPS-BoldMT" w:hAnsi="TimesNewRomanPS-BoldMT" w:cs="TimesNewRomanPS-BoldMT"/>
          <w:b/>
          <w:bCs/>
          <w:color w:val="000000"/>
          <w:sz w:val="18"/>
          <w:szCs w:val="18"/>
        </w:rPr>
      </w:pPr>
    </w:p>
    <w:p w:rsidR="00390623" w:rsidRDefault="00390623" w:rsidP="00390623">
      <w:pPr>
        <w:autoSpaceDE w:val="0"/>
        <w:autoSpaceDN w:val="0"/>
        <w:adjustRightInd w:val="0"/>
        <w:spacing w:after="0" w:line="240" w:lineRule="auto"/>
        <w:jc w:val="center"/>
        <w:rPr>
          <w:rFonts w:ascii="TimesNewRomanPS-BoldMT" w:hAnsi="TimesNewRomanPS-BoldMT" w:cs="TimesNewRomanPS-BoldMT"/>
          <w:b/>
          <w:bCs/>
          <w:color w:val="000000"/>
          <w:sz w:val="18"/>
          <w:szCs w:val="18"/>
        </w:rPr>
      </w:pPr>
    </w:p>
    <w:p w:rsidR="00390623" w:rsidRDefault="00390623" w:rsidP="00390623">
      <w:pPr>
        <w:autoSpaceDE w:val="0"/>
        <w:autoSpaceDN w:val="0"/>
        <w:adjustRightInd w:val="0"/>
        <w:spacing w:after="0" w:line="240" w:lineRule="auto"/>
        <w:jc w:val="center"/>
        <w:rPr>
          <w:rFonts w:ascii="TimesNewRomanPS-BoldMT" w:hAnsi="TimesNewRomanPS-BoldMT" w:cs="TimesNewRomanPS-BoldMT"/>
          <w:b/>
          <w:bCs/>
          <w:color w:val="000000"/>
          <w:sz w:val="18"/>
          <w:szCs w:val="18"/>
        </w:rPr>
      </w:pPr>
    </w:p>
    <w:p w:rsidR="00390623" w:rsidRDefault="00390623" w:rsidP="00390623">
      <w:pPr>
        <w:autoSpaceDE w:val="0"/>
        <w:autoSpaceDN w:val="0"/>
        <w:adjustRightInd w:val="0"/>
        <w:spacing w:after="0" w:line="240" w:lineRule="auto"/>
        <w:jc w:val="center"/>
        <w:rPr>
          <w:rFonts w:ascii="TimesNewRomanPS-BoldMT" w:hAnsi="TimesNewRomanPS-BoldMT" w:cs="TimesNewRomanPS-BoldMT"/>
          <w:b/>
          <w:bCs/>
          <w:color w:val="000000"/>
          <w:sz w:val="18"/>
          <w:szCs w:val="18"/>
        </w:rPr>
      </w:pPr>
    </w:p>
    <w:p w:rsidR="00390623" w:rsidRDefault="00390623" w:rsidP="00390623">
      <w:pPr>
        <w:autoSpaceDE w:val="0"/>
        <w:autoSpaceDN w:val="0"/>
        <w:adjustRightInd w:val="0"/>
        <w:spacing w:after="0" w:line="240" w:lineRule="auto"/>
        <w:jc w:val="center"/>
        <w:rPr>
          <w:rFonts w:ascii="TimesNewRomanPS-BoldMT" w:hAnsi="TimesNewRomanPS-BoldMT" w:cs="TimesNewRomanPS-BoldMT"/>
          <w:b/>
          <w:bCs/>
          <w:color w:val="000000"/>
          <w:sz w:val="18"/>
          <w:szCs w:val="18"/>
        </w:rPr>
      </w:pPr>
      <w:r>
        <w:rPr>
          <w:rFonts w:ascii="TimesNewRomanPS-BoldMT" w:hAnsi="TimesNewRomanPS-BoldMT" w:cs="TimesNewRomanPS-BoldMT"/>
          <w:b/>
          <w:bCs/>
          <w:color w:val="000000"/>
          <w:sz w:val="18"/>
          <w:szCs w:val="18"/>
        </w:rPr>
        <w:t xml:space="preserve">PRZENIESIENIE AUTORSKICH PRAW MAJATKOWYCH </w:t>
      </w:r>
    </w:p>
    <w:p w:rsidR="00390623" w:rsidRDefault="00390623" w:rsidP="00390623">
      <w:pPr>
        <w:autoSpaceDE w:val="0"/>
        <w:autoSpaceDN w:val="0"/>
        <w:adjustRightInd w:val="0"/>
        <w:spacing w:after="0" w:line="240" w:lineRule="auto"/>
        <w:jc w:val="center"/>
        <w:rPr>
          <w:rFonts w:ascii="TimesNewRomanPS-BoldMT" w:hAnsi="TimesNewRomanPS-BoldMT" w:cs="TimesNewRomanPS-BoldMT"/>
          <w:b/>
          <w:bCs/>
          <w:color w:val="000000"/>
          <w:sz w:val="18"/>
          <w:szCs w:val="18"/>
        </w:rPr>
      </w:pPr>
      <w:r>
        <w:rPr>
          <w:rFonts w:ascii="TimesNewRomanPS-BoldMT" w:hAnsi="TimesNewRomanPS-BoldMT" w:cs="TimesNewRomanPS-BoldMT"/>
          <w:bCs/>
          <w:color w:val="000000"/>
          <w:sz w:val="18"/>
          <w:szCs w:val="18"/>
        </w:rPr>
        <w:t xml:space="preserve">do </w:t>
      </w:r>
      <w:r>
        <w:rPr>
          <w:rFonts w:ascii="TimesNewRomanPSMT" w:hAnsi="TimesNewRomanPSMT" w:cs="TimesNewRomanPSMT"/>
          <w:color w:val="000000"/>
          <w:sz w:val="18"/>
          <w:szCs w:val="18"/>
        </w:rPr>
        <w:t xml:space="preserve">pracy plastycznej złożonej w Metropolitarnym Konkursie Plastycznym dla uczniów Szkół Podstawowych z okazji rocznic: Obrad Okrągłego Stołu, Wyborów 4 czerwca 1989. Przystąpienia Polski do NATO i Unii Europejskiej </w:t>
      </w:r>
      <w:r w:rsidR="003D2347">
        <w:rPr>
          <w:rFonts w:ascii="TimesNewRomanPSMT" w:hAnsi="TimesNewRomanPSMT" w:cs="TimesNewRomanPSMT"/>
          <w:color w:val="000000"/>
          <w:sz w:val="18"/>
          <w:szCs w:val="18"/>
        </w:rPr>
        <w:br/>
        <w:t>pn.: WOLNOŚĆ</w:t>
      </w:r>
      <w:r>
        <w:rPr>
          <w:rFonts w:ascii="TimesNewRomanPSMT" w:hAnsi="TimesNewRomanPSMT" w:cs="TimesNewRomanPSMT"/>
          <w:color w:val="000000"/>
          <w:sz w:val="18"/>
          <w:szCs w:val="18"/>
        </w:rPr>
        <w:t xml:space="preserve"> – tak to czuję” ( zwanymi dalej utworem). </w:t>
      </w:r>
    </w:p>
    <w:p w:rsidR="00390623" w:rsidRDefault="00390623" w:rsidP="00390623">
      <w:pPr>
        <w:autoSpaceDE w:val="0"/>
        <w:autoSpaceDN w:val="0"/>
        <w:adjustRightInd w:val="0"/>
        <w:spacing w:after="0" w:line="240" w:lineRule="auto"/>
        <w:jc w:val="both"/>
        <w:rPr>
          <w:rFonts w:ascii="TimesNewRomanPSMT" w:hAnsi="TimesNewRomanPSMT" w:cs="TimesNewRomanPSMT"/>
          <w:color w:val="000000"/>
          <w:sz w:val="18"/>
          <w:szCs w:val="18"/>
        </w:rPr>
      </w:pPr>
    </w:p>
    <w:p w:rsidR="00390623" w:rsidRDefault="00390623" w:rsidP="00390623">
      <w:pPr>
        <w:autoSpaceDE w:val="0"/>
        <w:autoSpaceDN w:val="0"/>
        <w:adjustRightInd w:val="0"/>
        <w:spacing w:after="0" w:line="240" w:lineRule="auto"/>
        <w:jc w:val="both"/>
        <w:rPr>
          <w:rFonts w:ascii="TimesNewRomanPSMT" w:hAnsi="TimesNewRomanPSMT" w:cs="TimesNewRomanPSMT"/>
          <w:color w:val="000000"/>
          <w:sz w:val="18"/>
          <w:szCs w:val="18"/>
        </w:rPr>
      </w:pPr>
    </w:p>
    <w:p w:rsidR="00390623" w:rsidRDefault="00390623" w:rsidP="00390623">
      <w:pPr>
        <w:autoSpaceDE w:val="0"/>
        <w:autoSpaceDN w:val="0"/>
        <w:adjustRightInd w:val="0"/>
        <w:spacing w:after="0" w:line="240" w:lineRule="auto"/>
        <w:jc w:val="both"/>
        <w:rPr>
          <w:rFonts w:ascii="TimesNewRomanPSMT" w:hAnsi="TimesNewRomanPSMT" w:cs="TimesNewRomanPSMT"/>
          <w:color w:val="000000"/>
          <w:sz w:val="18"/>
          <w:szCs w:val="18"/>
        </w:rPr>
      </w:pPr>
      <w:r>
        <w:rPr>
          <w:rFonts w:ascii="TimesNewRomanPSMT" w:hAnsi="TimesNewRomanPSMT" w:cs="TimesNewRomanPSMT"/>
          <w:color w:val="000000"/>
          <w:sz w:val="18"/>
          <w:szCs w:val="18"/>
        </w:rPr>
        <w:t>Oświadczam, że przysługują mi nieograniczone, wyłączne, osobiste i majątkowe prawa autorskie do utworu. Praca nie jest w żaden sposób obciążona lub ograniczona prawami lub roszczeniami osób trzecich, w tym prawem zezwalania na wykonywanie autorskich praw zależnych do wszystkich opracowań pracy. Stworzona przeze mnie praca nie narusza praw autorskich osób trzecich. Utwór nie jest opracowaniem, przeróbką lub adaptacją cudzego utworu.</w:t>
      </w:r>
    </w:p>
    <w:p w:rsidR="00390623" w:rsidRDefault="00390623" w:rsidP="00390623">
      <w:pPr>
        <w:autoSpaceDE w:val="0"/>
        <w:autoSpaceDN w:val="0"/>
        <w:adjustRightInd w:val="0"/>
        <w:spacing w:after="0" w:line="240" w:lineRule="auto"/>
        <w:jc w:val="both"/>
        <w:rPr>
          <w:rFonts w:ascii="TimesNewRomanPSMT" w:hAnsi="TimesNewRomanPSMT" w:cs="TimesNewRomanPSMT"/>
          <w:color w:val="000000"/>
          <w:sz w:val="18"/>
          <w:szCs w:val="18"/>
        </w:rPr>
      </w:pPr>
    </w:p>
    <w:p w:rsidR="00390623" w:rsidRDefault="00390623" w:rsidP="00390623">
      <w:pPr>
        <w:autoSpaceDE w:val="0"/>
        <w:autoSpaceDN w:val="0"/>
        <w:adjustRightInd w:val="0"/>
        <w:spacing w:after="0" w:line="240" w:lineRule="auto"/>
        <w:jc w:val="both"/>
        <w:rPr>
          <w:rFonts w:ascii="TimesNewRomanPSMT" w:hAnsi="TimesNewRomanPSMT" w:cs="TimesNewRomanPSMT"/>
          <w:color w:val="000000"/>
          <w:sz w:val="18"/>
          <w:szCs w:val="18"/>
        </w:rPr>
      </w:pPr>
      <w:r>
        <w:rPr>
          <w:rFonts w:ascii="TimesNewRomanPSMT" w:hAnsi="TimesNewRomanPSMT" w:cs="TimesNewRomanPSMT"/>
          <w:color w:val="000000"/>
          <w:sz w:val="18"/>
          <w:szCs w:val="18"/>
        </w:rPr>
        <w:t>Niniejszym przenoszę na Organizatorów wszystkie autorskie prawa majątkowe do stworzonego przeze mnie Utworu.</w:t>
      </w:r>
    </w:p>
    <w:p w:rsidR="00390623" w:rsidRDefault="00390623" w:rsidP="00390623">
      <w:pPr>
        <w:autoSpaceDE w:val="0"/>
        <w:autoSpaceDN w:val="0"/>
        <w:adjustRightInd w:val="0"/>
        <w:spacing w:after="0" w:line="240" w:lineRule="auto"/>
        <w:jc w:val="both"/>
        <w:rPr>
          <w:rFonts w:ascii="TimesNewRomanPSMT" w:hAnsi="TimesNewRomanPSMT" w:cs="TimesNewRomanPSMT"/>
          <w:color w:val="FF0000"/>
          <w:sz w:val="18"/>
          <w:szCs w:val="18"/>
        </w:rPr>
      </w:pPr>
    </w:p>
    <w:p w:rsidR="00390623" w:rsidRDefault="00390623" w:rsidP="00390623">
      <w:pPr>
        <w:autoSpaceDE w:val="0"/>
        <w:autoSpaceDN w:val="0"/>
        <w:adjustRightInd w:val="0"/>
        <w:spacing w:after="0" w:line="240" w:lineRule="auto"/>
        <w:jc w:val="both"/>
        <w:rPr>
          <w:rFonts w:ascii="TimesNewRomanPS-BoldMT" w:hAnsi="TimesNewRomanPS-BoldMT" w:cs="TimesNewRomanPS-BoldMT"/>
          <w:b/>
          <w:bCs/>
          <w:color w:val="000000"/>
          <w:sz w:val="18"/>
          <w:szCs w:val="18"/>
        </w:rPr>
      </w:pPr>
      <w:r>
        <w:rPr>
          <w:rFonts w:ascii="TimesNewRomanPS-BoldMT" w:hAnsi="TimesNewRomanPS-BoldMT" w:cs="TimesNewRomanPS-BoldMT"/>
          <w:b/>
          <w:bCs/>
          <w:color w:val="000000"/>
          <w:sz w:val="18"/>
          <w:szCs w:val="18"/>
        </w:rPr>
        <w:t>PRZENIESIENIE MAJĄTKOWYCH PRAW AUTORSKICH</w:t>
      </w:r>
    </w:p>
    <w:p w:rsidR="00390623" w:rsidRDefault="00390623" w:rsidP="00390623">
      <w:pPr>
        <w:pStyle w:val="Akapitzlist"/>
        <w:numPr>
          <w:ilvl w:val="0"/>
          <w:numId w:val="7"/>
        </w:numPr>
        <w:autoSpaceDE w:val="0"/>
        <w:autoSpaceDN w:val="0"/>
        <w:adjustRightInd w:val="0"/>
        <w:spacing w:after="0" w:line="240" w:lineRule="auto"/>
        <w:ind w:left="284" w:hanging="284"/>
        <w:jc w:val="both"/>
        <w:rPr>
          <w:rFonts w:ascii="TimesNewRomanPSMT" w:hAnsi="TimesNewRomanPSMT" w:cs="TimesNewRomanPSMT"/>
          <w:color w:val="222222"/>
          <w:sz w:val="18"/>
          <w:szCs w:val="18"/>
        </w:rPr>
      </w:pPr>
      <w:r>
        <w:rPr>
          <w:rFonts w:ascii="TimesNewRomanPSMT" w:hAnsi="TimesNewRomanPSMT" w:cs="TimesNewRomanPSMT"/>
          <w:color w:val="222222"/>
          <w:sz w:val="18"/>
          <w:szCs w:val="18"/>
        </w:rPr>
        <w:t>Niniejszym oświadczam, że z chwilą przystąpienia do konkursu przenoszę na Organizatorów Konkursu majątkowe prawa autorskie do Utworu bez ograniczeń czasowych i terytorialnych na wszystkich wskazanych poniżej polach eksploatacji:</w:t>
      </w:r>
    </w:p>
    <w:p w:rsidR="00390623" w:rsidRDefault="00390623" w:rsidP="00390623">
      <w:pPr>
        <w:pStyle w:val="Akapitzlist"/>
        <w:numPr>
          <w:ilvl w:val="1"/>
          <w:numId w:val="7"/>
        </w:numPr>
        <w:autoSpaceDE w:val="0"/>
        <w:autoSpaceDN w:val="0"/>
        <w:adjustRightInd w:val="0"/>
        <w:spacing w:after="0" w:line="240" w:lineRule="auto"/>
        <w:ind w:left="567" w:hanging="283"/>
        <w:jc w:val="both"/>
        <w:rPr>
          <w:rFonts w:ascii="TimesNewRomanPSMT" w:hAnsi="TimesNewRomanPSMT" w:cs="TimesNewRomanPSMT"/>
          <w:color w:val="222222"/>
          <w:sz w:val="18"/>
          <w:szCs w:val="18"/>
        </w:rPr>
      </w:pPr>
      <w:r>
        <w:rPr>
          <w:rFonts w:ascii="TimesNewRomanPSMT" w:hAnsi="TimesNewRomanPSMT" w:cs="TimesNewRomanPSMT"/>
          <w:color w:val="000000"/>
          <w:sz w:val="18"/>
          <w:szCs w:val="18"/>
        </w:rPr>
        <w:t>w zakresie utrwalania i zwielokrotniania Utworu (co dotyczy zarówno Utworu w całości, jak i jego poszczególnych części i fragmentów) - wytwarzanie egzemplarzy wszelkimi dowolnymi technikami, w tym techniką drukarską, reprograficzną, fotograficzną, zapisu magnetycznego na kasetach video, DVD, VCD, CDROM, taśmie światłoczułej, magnetycznej, dysku komputerowym i kościach pamięci oraz techniką cyfrową, techniką 3D w nieograniczonej ilości egzemplarzy na wszelkich nośnikach, wprowadzanie do pamięci komputera lub do sieci multimedialnej, innego urządzenia "czytającego" lub serwerów sieci komputerowych, także ogólnie dostępnych w rodzaju Internet, intranet, extranet, sieci telefonii komórkowej (GSM i UMTS, GPRS, itp.) i innych sieci komputerowych, przepisania utrwaleń na inną technikę, rodzaj zapisu, system i nośnik;</w:t>
      </w:r>
    </w:p>
    <w:p w:rsidR="00390623" w:rsidRDefault="00390623" w:rsidP="00390623">
      <w:pPr>
        <w:pStyle w:val="Akapitzlist"/>
        <w:numPr>
          <w:ilvl w:val="1"/>
          <w:numId w:val="7"/>
        </w:numPr>
        <w:autoSpaceDE w:val="0"/>
        <w:autoSpaceDN w:val="0"/>
        <w:adjustRightInd w:val="0"/>
        <w:spacing w:after="0" w:line="240" w:lineRule="auto"/>
        <w:ind w:left="567" w:hanging="283"/>
        <w:jc w:val="both"/>
        <w:rPr>
          <w:rFonts w:ascii="TimesNewRomanPSMT" w:hAnsi="TimesNewRomanPSMT" w:cs="TimesNewRomanPSMT"/>
          <w:color w:val="222222"/>
          <w:sz w:val="18"/>
          <w:szCs w:val="18"/>
        </w:rPr>
      </w:pPr>
      <w:r>
        <w:rPr>
          <w:rFonts w:ascii="TimesNewRomanPSMT" w:hAnsi="TimesNewRomanPSMT" w:cs="TimesNewRomanPSMT"/>
          <w:color w:val="000000"/>
          <w:sz w:val="18"/>
          <w:szCs w:val="18"/>
        </w:rPr>
        <w:t>w zakresie obrotu oryginałami Utworu (co dotyczy zarówno Utworu w całości, jak i jego poszczególnych części i fragmentów) albo jego egzemplarzami - wprowadzanie do obrotu w każdej postaci, użyczenie lub najem oryginałów albo egzemplarzy, w tym zarówno na potrzeby zewnętrzne jak i wewnętrzne, wymiany nośników, na których Utwór został utrwalony;</w:t>
      </w:r>
    </w:p>
    <w:p w:rsidR="00390623" w:rsidRDefault="00390623" w:rsidP="00390623">
      <w:pPr>
        <w:pStyle w:val="Akapitzlist"/>
        <w:numPr>
          <w:ilvl w:val="1"/>
          <w:numId w:val="7"/>
        </w:numPr>
        <w:autoSpaceDE w:val="0"/>
        <w:autoSpaceDN w:val="0"/>
        <w:adjustRightInd w:val="0"/>
        <w:spacing w:after="0" w:line="240" w:lineRule="auto"/>
        <w:ind w:left="567" w:hanging="283"/>
        <w:jc w:val="both"/>
        <w:rPr>
          <w:rFonts w:ascii="TimesNewRomanPSMT" w:hAnsi="TimesNewRomanPSMT" w:cs="TimesNewRomanPSMT"/>
          <w:color w:val="222222"/>
          <w:sz w:val="18"/>
          <w:szCs w:val="18"/>
        </w:rPr>
      </w:pPr>
      <w:r>
        <w:rPr>
          <w:rFonts w:ascii="TimesNewRomanPSMT" w:hAnsi="TimesNewRomanPSMT" w:cs="TimesNewRomanPSMT"/>
          <w:color w:val="000000"/>
          <w:sz w:val="18"/>
          <w:szCs w:val="18"/>
        </w:rPr>
        <w:t xml:space="preserve">w zakresie rozpowszechniania Utworu (co dotyczy zarówno Utworu w całości, jak i jego poszczególnych części i fragmentów) w sposób inny niż określony w postanowieniu lit. b) - publiczne wykonanie, publiczne wystawienie, publiczne wyświetlenie, publiczne odtworzenie, publiczne prezentowanie, nadawanie i remitowanie za pomocą wizji lub fonii przewodowej </w:t>
      </w:r>
      <w:proofErr w:type="spellStart"/>
      <w:r>
        <w:rPr>
          <w:rFonts w:ascii="TimesNewRomanPSMT" w:hAnsi="TimesNewRomanPSMT" w:cs="TimesNewRomanPSMT"/>
          <w:color w:val="000000"/>
          <w:sz w:val="18"/>
          <w:szCs w:val="18"/>
        </w:rPr>
        <w:t>ub</w:t>
      </w:r>
      <w:proofErr w:type="spellEnd"/>
      <w:r>
        <w:rPr>
          <w:rFonts w:ascii="TimesNewRomanPSMT" w:hAnsi="TimesNewRomanPSMT" w:cs="TimesNewRomanPSMT"/>
          <w:color w:val="000000"/>
          <w:sz w:val="18"/>
          <w:szCs w:val="18"/>
        </w:rPr>
        <w:t xml:space="preserve"> bezprzewodowej przez stację naziemne lub za pośrednictwem satelity, w tym także w ramach tzw. “platform cyfrowych”, Internetu, sieci szerokopasmowych w ramach Internetu, </w:t>
      </w:r>
      <w:proofErr w:type="spellStart"/>
      <w:r>
        <w:rPr>
          <w:rFonts w:ascii="TimesNewRomanPSMT" w:hAnsi="TimesNewRomanPSMT" w:cs="TimesNewRomanPSMT"/>
          <w:color w:val="000000"/>
          <w:sz w:val="18"/>
          <w:szCs w:val="18"/>
        </w:rPr>
        <w:t>simulcasting</w:t>
      </w:r>
      <w:proofErr w:type="spellEnd"/>
      <w:r>
        <w:rPr>
          <w:rFonts w:ascii="TimesNewRomanPSMT" w:hAnsi="TimesNewRomanPSMT" w:cs="TimesNewRomanPSMT"/>
          <w:color w:val="000000"/>
          <w:sz w:val="18"/>
          <w:szCs w:val="18"/>
        </w:rPr>
        <w:t xml:space="preserve">, </w:t>
      </w:r>
      <w:proofErr w:type="spellStart"/>
      <w:r>
        <w:rPr>
          <w:rFonts w:ascii="TimesNewRomanPSMT" w:hAnsi="TimesNewRomanPSMT" w:cs="TimesNewRomanPSMT"/>
          <w:color w:val="000000"/>
          <w:sz w:val="18"/>
          <w:szCs w:val="18"/>
        </w:rPr>
        <w:t>webcasting</w:t>
      </w:r>
      <w:proofErr w:type="spellEnd"/>
      <w:r>
        <w:rPr>
          <w:rFonts w:ascii="TimesNewRomanPSMT" w:hAnsi="TimesNewRomanPSMT" w:cs="TimesNewRomanPSMT"/>
          <w:color w:val="000000"/>
          <w:sz w:val="18"/>
          <w:szCs w:val="18"/>
        </w:rPr>
        <w:t xml:space="preserve"> na całym świecie dla odbiorców wszelkich systemów odbioru telewizji, w tym „on </w:t>
      </w:r>
      <w:proofErr w:type="spellStart"/>
      <w:r>
        <w:rPr>
          <w:rFonts w:ascii="TimesNewRomanPSMT" w:hAnsi="TimesNewRomanPSMT" w:cs="TimesNewRomanPSMT"/>
          <w:color w:val="000000"/>
          <w:sz w:val="18"/>
          <w:szCs w:val="18"/>
        </w:rPr>
        <w:t>demand</w:t>
      </w:r>
      <w:proofErr w:type="spellEnd"/>
      <w:r>
        <w:rPr>
          <w:rFonts w:ascii="TimesNewRomanPSMT" w:hAnsi="TimesNewRomanPSMT" w:cs="TimesNewRomanPSMT"/>
          <w:color w:val="000000"/>
          <w:sz w:val="18"/>
          <w:szCs w:val="18"/>
        </w:rPr>
        <w:t>”, „</w:t>
      </w:r>
      <w:proofErr w:type="spellStart"/>
      <w:r>
        <w:rPr>
          <w:rFonts w:ascii="TimesNewRomanPSMT" w:hAnsi="TimesNewRomanPSMT" w:cs="TimesNewRomanPSMT"/>
          <w:color w:val="000000"/>
          <w:sz w:val="18"/>
          <w:szCs w:val="18"/>
        </w:rPr>
        <w:t>payper</w:t>
      </w:r>
      <w:proofErr w:type="spellEnd"/>
      <w:r>
        <w:rPr>
          <w:rFonts w:ascii="TimesNewRomanPSMT" w:hAnsi="TimesNewRomanPSMT" w:cs="TimesNewRomanPSMT"/>
          <w:color w:val="000000"/>
          <w:sz w:val="18"/>
          <w:szCs w:val="18"/>
        </w:rPr>
        <w:t>- channel”, „</w:t>
      </w:r>
      <w:proofErr w:type="spellStart"/>
      <w:r>
        <w:rPr>
          <w:rFonts w:ascii="TimesNewRomanPSMT" w:hAnsi="TimesNewRomanPSMT" w:cs="TimesNewRomanPSMT"/>
          <w:color w:val="000000"/>
          <w:sz w:val="18"/>
          <w:szCs w:val="18"/>
        </w:rPr>
        <w:t>pay-per-view</w:t>
      </w:r>
      <w:proofErr w:type="spellEnd"/>
      <w:r>
        <w:rPr>
          <w:rFonts w:ascii="TimesNewRomanPSMT" w:hAnsi="TimesNewRomanPSMT" w:cs="TimesNewRomanPSMT"/>
          <w:color w:val="000000"/>
          <w:sz w:val="18"/>
          <w:szCs w:val="18"/>
        </w:rPr>
        <w:t>”, „</w:t>
      </w:r>
      <w:proofErr w:type="spellStart"/>
      <w:r>
        <w:rPr>
          <w:rFonts w:ascii="TimesNewRomanPSMT" w:hAnsi="TimesNewRomanPSMT" w:cs="TimesNewRomanPSMT"/>
          <w:color w:val="000000"/>
          <w:sz w:val="18"/>
          <w:szCs w:val="18"/>
        </w:rPr>
        <w:t>pay-per-bouqet</w:t>
      </w:r>
      <w:proofErr w:type="spellEnd"/>
      <w:r>
        <w:rPr>
          <w:rFonts w:ascii="TimesNewRomanPSMT" w:hAnsi="TimesNewRomanPSMT" w:cs="TimesNewRomanPSMT"/>
          <w:color w:val="000000"/>
          <w:sz w:val="18"/>
          <w:szCs w:val="18"/>
        </w:rPr>
        <w:t>”, „w zamkniętych obiektach”, sieci telefonii komórkowej (GSM i UMTS, itp.); remisji integralnej i równoczesnej utworu przez organizację telewizyjną, odpłatne i nieodpłatne udostępnianie w prasie, radiu i telewizji, w tym celem przedruku, przeddruku, udostępnianie i rozpowszechnianie we wszelkich materiałach reklamowych lub promocyjnych, w tym, ale nie wyłącznie w ramach reklam telewizyjnych, konferencji, eventów, pokazów, prezentacji, zamkniętych i otwartych pokazów, TV, Internetu, prasy, billboardów, specjalistycznych pojazdów poruszających się w ruchu ulicznym (mobile), środków komunikacji miejskiej i transportu, BTL, sponsoringu itp., a także publiczne udostępnianie Utworu (co dotyczy zarówno Utworu w całości, jak i jego poszczególnych części i fragmentów) w taki sposób, aby każdy mógł mieć do niego dostęp w miejscu i w czasie przez siebie wybranym, w tym w sieci Internet, w sieciach telekomunikacyjnych lub komputerowych lub w związku ze świadczeniem usług telekomunikacyjnych, w tym w szczególności w sieci Internet, we wszelkich sieciach wewnętrznych – intranet, na stronach internetowych, w sieciach multimedialnych lub teleinformatycznych;</w:t>
      </w:r>
    </w:p>
    <w:p w:rsidR="00390623" w:rsidRDefault="00390623" w:rsidP="00390623">
      <w:pPr>
        <w:pStyle w:val="Akapitzlist"/>
        <w:numPr>
          <w:ilvl w:val="1"/>
          <w:numId w:val="7"/>
        </w:numPr>
        <w:autoSpaceDE w:val="0"/>
        <w:autoSpaceDN w:val="0"/>
        <w:adjustRightInd w:val="0"/>
        <w:spacing w:after="0" w:line="240" w:lineRule="auto"/>
        <w:ind w:left="567" w:hanging="283"/>
        <w:jc w:val="both"/>
        <w:rPr>
          <w:rFonts w:ascii="TimesNewRomanPSMT" w:hAnsi="TimesNewRomanPSMT" w:cs="TimesNewRomanPSMT"/>
          <w:color w:val="222222"/>
          <w:sz w:val="18"/>
          <w:szCs w:val="18"/>
        </w:rPr>
      </w:pPr>
      <w:r>
        <w:rPr>
          <w:rFonts w:ascii="TimesNewRomanPSMT" w:hAnsi="TimesNewRomanPSMT" w:cs="TimesNewRomanPSMT"/>
          <w:color w:val="000000"/>
          <w:sz w:val="18"/>
          <w:szCs w:val="18"/>
        </w:rPr>
        <w:t>użyczanie Utworu (co dotyczy Utworu w całości, jak i jego poszczególnych części i fragmentów) w obrocie gospodarczym na zasadzie wyłączności w charakterze znaku towarowego celem oznaczenia dowolnych towarów lub usług, w tym w szczególności zgłoszenia do rejestracji jako znaku towarowego dla dowolnych towarów lub usług oraz jego używanie w charakterze znaku towarowego dla towarów lub usług objętych rejestracją;</w:t>
      </w:r>
    </w:p>
    <w:p w:rsidR="00390623" w:rsidRDefault="00390623" w:rsidP="00390623">
      <w:pPr>
        <w:pStyle w:val="Akapitzlist"/>
        <w:numPr>
          <w:ilvl w:val="1"/>
          <w:numId w:val="7"/>
        </w:numPr>
        <w:autoSpaceDE w:val="0"/>
        <w:autoSpaceDN w:val="0"/>
        <w:adjustRightInd w:val="0"/>
        <w:spacing w:after="0" w:line="240" w:lineRule="auto"/>
        <w:ind w:left="567" w:hanging="283"/>
        <w:jc w:val="both"/>
        <w:rPr>
          <w:rFonts w:ascii="TimesNewRomanPSMT" w:hAnsi="TimesNewRomanPSMT" w:cs="TimesNewRomanPSMT"/>
          <w:color w:val="222222"/>
          <w:sz w:val="18"/>
          <w:szCs w:val="18"/>
        </w:rPr>
      </w:pPr>
      <w:r>
        <w:rPr>
          <w:rFonts w:ascii="TimesNewRomanPSMT" w:hAnsi="TimesNewRomanPSMT" w:cs="TimesNewRomanPSMT"/>
          <w:color w:val="000000"/>
          <w:sz w:val="18"/>
          <w:szCs w:val="18"/>
        </w:rPr>
        <w:t>w zakresie innego korzystania z Utworu (co dotyczy Utworu w całości, jak i jego poszczególnych części i fragmentów) – do projektowania w oparciu o Utwór;</w:t>
      </w:r>
    </w:p>
    <w:p w:rsidR="00390623" w:rsidRDefault="00390623" w:rsidP="00390623">
      <w:pPr>
        <w:pStyle w:val="Akapitzlist"/>
        <w:numPr>
          <w:ilvl w:val="1"/>
          <w:numId w:val="7"/>
        </w:numPr>
        <w:autoSpaceDE w:val="0"/>
        <w:autoSpaceDN w:val="0"/>
        <w:adjustRightInd w:val="0"/>
        <w:spacing w:after="0" w:line="240" w:lineRule="auto"/>
        <w:ind w:left="567" w:hanging="283"/>
        <w:jc w:val="both"/>
        <w:rPr>
          <w:rFonts w:ascii="TimesNewRomanPSMT" w:hAnsi="TimesNewRomanPSMT" w:cs="TimesNewRomanPSMT"/>
          <w:color w:val="222222"/>
          <w:sz w:val="18"/>
          <w:szCs w:val="18"/>
        </w:rPr>
      </w:pPr>
      <w:r>
        <w:rPr>
          <w:rFonts w:ascii="TimesNewRomanPSMT" w:hAnsi="TimesNewRomanPSMT" w:cs="TimesNewRomanPSMT"/>
          <w:color w:val="000000"/>
          <w:sz w:val="18"/>
          <w:szCs w:val="18"/>
        </w:rPr>
        <w:t>wprowadzanie do sieci komputerowej w sposób umożliwiający ich korzystanie z nich na żądanie przez zainteresowanego użytkownika końcowego;</w:t>
      </w:r>
    </w:p>
    <w:p w:rsidR="00390623" w:rsidRDefault="00390623" w:rsidP="00390623">
      <w:pPr>
        <w:pStyle w:val="Akapitzlist"/>
        <w:numPr>
          <w:ilvl w:val="1"/>
          <w:numId w:val="7"/>
        </w:numPr>
        <w:autoSpaceDE w:val="0"/>
        <w:autoSpaceDN w:val="0"/>
        <w:adjustRightInd w:val="0"/>
        <w:spacing w:after="0" w:line="240" w:lineRule="auto"/>
        <w:ind w:left="567" w:hanging="283"/>
        <w:jc w:val="both"/>
        <w:rPr>
          <w:rFonts w:ascii="TimesNewRomanPSMT" w:hAnsi="TimesNewRomanPSMT" w:cs="TimesNewRomanPSMT"/>
          <w:color w:val="222222"/>
          <w:sz w:val="18"/>
          <w:szCs w:val="18"/>
        </w:rPr>
      </w:pPr>
      <w:r>
        <w:rPr>
          <w:rFonts w:ascii="TimesNewRomanPSMT" w:hAnsi="TimesNewRomanPSMT" w:cs="TimesNewRomanPSMT"/>
          <w:color w:val="000000"/>
          <w:sz w:val="18"/>
          <w:szCs w:val="18"/>
        </w:rPr>
        <w:t>zezwalanie na wykonywania autorskich praw zależnych w stosunku do wszelkich opracowań Utworu (co dotyczy zarówno Utworu w całości, jak i jego poszczególnych części i fragmentów) w tym na dokonywanie zmian, przeróbek, adaptacji i opracowań (w tym tłumaczenia, przystosowywania, zmian układu), łączenie go z innymi utworami w całości jak i w poszczególnych ich elementach oraz prawo do zezwalania na rozporządzanie i korzystanie z dokonanych zmian, przeróbek, adaptacji i opracowań, w kraju i za granicą przez czas nieograniczony, bez względu na ilość odtworzeń i skalę wykorzystywania oraz bez względu na ich rozpowszechnianie bądź nieprzystąpienie do ich rozpowszechniania w odniesieniu do Utworu w całości lub ich poszczególnych części na wszystkich polach eksploatacji określonych w niniejszym punkcie.</w:t>
      </w:r>
    </w:p>
    <w:p w:rsidR="00390623" w:rsidRDefault="00390623" w:rsidP="00390623">
      <w:pPr>
        <w:pStyle w:val="Akapitzlist"/>
        <w:numPr>
          <w:ilvl w:val="0"/>
          <w:numId w:val="7"/>
        </w:numPr>
        <w:autoSpaceDE w:val="0"/>
        <w:autoSpaceDN w:val="0"/>
        <w:adjustRightInd w:val="0"/>
        <w:spacing w:after="0" w:line="240" w:lineRule="auto"/>
        <w:ind w:left="284" w:hanging="284"/>
        <w:jc w:val="both"/>
        <w:rPr>
          <w:rFonts w:ascii="TimesNewRomanPSMT" w:hAnsi="TimesNewRomanPSMT" w:cs="TimesNewRomanPSMT"/>
          <w:color w:val="222222"/>
          <w:sz w:val="18"/>
          <w:szCs w:val="18"/>
        </w:rPr>
      </w:pPr>
      <w:r>
        <w:rPr>
          <w:rFonts w:ascii="TimesNewRomanPSMT" w:hAnsi="TimesNewRomanPSMT" w:cs="TimesNewRomanPSMT"/>
          <w:color w:val="222222"/>
          <w:sz w:val="18"/>
          <w:szCs w:val="18"/>
        </w:rPr>
        <w:t>Przeniesienie autorskich praw majątkowych do Utworu nie jest ograniczone pod względem celu rozpowszechniania Utworu, ani też pod względem czasowym i terytorialnym, a prawa te mogą być przenoszone przez Organizatora na inne podmioty bez żadnych ograniczeń, na wszystkich polach eksploatacji wskazanych w punkcie 1 powyżej, w tym, w zakresie prawa do wykonywania praw zależnych, na co niniejszym wyrażam zgodę.</w:t>
      </w:r>
    </w:p>
    <w:p w:rsidR="00390623" w:rsidRDefault="00390623" w:rsidP="00390623">
      <w:pPr>
        <w:pStyle w:val="Akapitzlist"/>
        <w:numPr>
          <w:ilvl w:val="0"/>
          <w:numId w:val="7"/>
        </w:numPr>
        <w:autoSpaceDE w:val="0"/>
        <w:autoSpaceDN w:val="0"/>
        <w:adjustRightInd w:val="0"/>
        <w:spacing w:after="0" w:line="240" w:lineRule="auto"/>
        <w:ind w:left="284" w:hanging="284"/>
        <w:jc w:val="both"/>
        <w:rPr>
          <w:rFonts w:ascii="TimesNewRomanPSMT" w:hAnsi="TimesNewRomanPSMT" w:cs="TimesNewRomanPSMT"/>
          <w:color w:val="222222"/>
          <w:sz w:val="18"/>
          <w:szCs w:val="18"/>
        </w:rPr>
      </w:pPr>
      <w:r>
        <w:rPr>
          <w:rFonts w:ascii="TimesNewRomanPSMT" w:hAnsi="TimesNewRomanPSMT" w:cs="TimesNewRomanPSMT"/>
          <w:color w:val="222222"/>
          <w:sz w:val="18"/>
          <w:szCs w:val="18"/>
        </w:rPr>
        <w:t>Organizator jest uprawniony do udzielania licencji osobom trzecim na korzystanie z praw do Utworu oraz zbycia i przenoszenia majątkowych praw autorskich stanowiących przedmiot niniejszego oświadczenia na osoby trzecie, na co niniejszym wyrażam zgodę.</w:t>
      </w:r>
    </w:p>
    <w:p w:rsidR="00390623" w:rsidRDefault="00390623" w:rsidP="00390623">
      <w:pPr>
        <w:pStyle w:val="Akapitzlist"/>
        <w:numPr>
          <w:ilvl w:val="0"/>
          <w:numId w:val="7"/>
        </w:numPr>
        <w:autoSpaceDE w:val="0"/>
        <w:autoSpaceDN w:val="0"/>
        <w:adjustRightInd w:val="0"/>
        <w:spacing w:after="0" w:line="240" w:lineRule="auto"/>
        <w:ind w:left="284" w:hanging="284"/>
        <w:jc w:val="both"/>
        <w:rPr>
          <w:rFonts w:ascii="TimesNewRomanPSMT" w:hAnsi="TimesNewRomanPSMT" w:cs="TimesNewRomanPSMT"/>
          <w:color w:val="222222"/>
          <w:sz w:val="18"/>
          <w:szCs w:val="18"/>
        </w:rPr>
      </w:pPr>
      <w:r>
        <w:rPr>
          <w:rFonts w:ascii="TimesNewRomanPSMT" w:hAnsi="TimesNewRomanPSMT" w:cs="TimesNewRomanPSMT"/>
          <w:color w:val="222222"/>
          <w:sz w:val="18"/>
          <w:szCs w:val="18"/>
        </w:rPr>
        <w:t>Z chwilą przystąpienia do Konkursu nieodwołalnie zobowiązuję się, że nie będę wykonywać moich autorskich praw osobistych do Utworu i upoważniam Organizatora do ich wykonywania w moim imieniu.</w:t>
      </w:r>
    </w:p>
    <w:p w:rsidR="00390623" w:rsidRPr="00390623" w:rsidRDefault="00390623" w:rsidP="00390623">
      <w:pPr>
        <w:suppressAutoHyphens/>
        <w:spacing w:after="0"/>
        <w:rPr>
          <w:sz w:val="20"/>
          <w:szCs w:val="20"/>
        </w:rPr>
      </w:pPr>
    </w:p>
    <w:sectPr w:rsidR="00390623" w:rsidRPr="00390623" w:rsidSect="003D2347">
      <w:headerReference w:type="default" r:id="rId8"/>
      <w:pgSz w:w="11906" w:h="16838"/>
      <w:pgMar w:top="720" w:right="720" w:bottom="426" w:left="720"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C24" w:rsidRDefault="00CA5C24" w:rsidP="00B42F1C">
      <w:pPr>
        <w:spacing w:after="0" w:line="240" w:lineRule="auto"/>
      </w:pPr>
      <w:r>
        <w:separator/>
      </w:r>
    </w:p>
  </w:endnote>
  <w:endnote w:type="continuationSeparator" w:id="0">
    <w:p w:rsidR="00CA5C24" w:rsidRDefault="00CA5C24" w:rsidP="00B42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C24" w:rsidRDefault="00CA5C24" w:rsidP="00B42F1C">
      <w:pPr>
        <w:spacing w:after="0" w:line="240" w:lineRule="auto"/>
      </w:pPr>
      <w:r>
        <w:separator/>
      </w:r>
    </w:p>
  </w:footnote>
  <w:footnote w:type="continuationSeparator" w:id="0">
    <w:p w:rsidR="00CA5C24" w:rsidRDefault="00CA5C24" w:rsidP="00B42F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1C" w:rsidRDefault="00B42F1C">
    <w:pPr>
      <w:pStyle w:val="Nagwek"/>
    </w:pPr>
    <w:r w:rsidRPr="00B42F1C">
      <w:rPr>
        <w:noProof/>
        <w:lang w:eastAsia="pl-PL"/>
      </w:rPr>
      <w:drawing>
        <wp:inline distT="0" distB="0" distL="0" distR="0">
          <wp:extent cx="2305039" cy="371475"/>
          <wp:effectExtent l="19050" t="0" r="11" b="0"/>
          <wp:docPr id="13" name="Obraz 0" descr="logo_M_bydgosz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_bydgoszcz.jpg"/>
                  <pic:cNvPicPr/>
                </pic:nvPicPr>
                <pic:blipFill>
                  <a:blip r:embed="rId1"/>
                  <a:stretch>
                    <a:fillRect/>
                  </a:stretch>
                </pic:blipFill>
                <pic:spPr>
                  <a:xfrm>
                    <a:off x="0" y="0"/>
                    <a:ext cx="2311454" cy="372509"/>
                  </a:xfrm>
                  <a:prstGeom prst="rect">
                    <a:avLst/>
                  </a:prstGeom>
                </pic:spPr>
              </pic:pic>
            </a:graphicData>
          </a:graphic>
        </wp:inline>
      </w:drawing>
    </w:r>
    <w:r>
      <w:t xml:space="preserve">                   </w:t>
    </w:r>
    <w:r w:rsidRPr="00B42F1C">
      <w:rPr>
        <w:noProof/>
        <w:lang w:eastAsia="pl-PL"/>
      </w:rPr>
      <w:drawing>
        <wp:inline distT="0" distB="0" distL="0" distR="0">
          <wp:extent cx="409575" cy="371475"/>
          <wp:effectExtent l="19050" t="0" r="9525" b="0"/>
          <wp:docPr id="14" name="Obraz 1" descr="D:\Documents and Settings\vice\Moje dokumenty\koncepcja\logo MDK-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vice\Moje dokumenty\koncepcja\logo MDK-4.gif"/>
                  <pic:cNvPicPr>
                    <a:picLocks noChangeAspect="1" noChangeArrowheads="1"/>
                  </pic:cNvPicPr>
                </pic:nvPicPr>
                <pic:blipFill>
                  <a:blip r:embed="rId2" cstate="print"/>
                  <a:srcRect/>
                  <a:stretch>
                    <a:fillRect/>
                  </a:stretch>
                </pic:blipFill>
                <pic:spPr bwMode="auto">
                  <a:xfrm>
                    <a:off x="0" y="0"/>
                    <a:ext cx="409649" cy="371542"/>
                  </a:xfrm>
                  <a:prstGeom prst="rect">
                    <a:avLst/>
                  </a:prstGeom>
                  <a:noFill/>
                  <a:ln w="9525">
                    <a:noFill/>
                    <a:miter lim="800000"/>
                    <a:headEnd/>
                    <a:tailEnd/>
                  </a:ln>
                </pic:spPr>
              </pic:pic>
            </a:graphicData>
          </a:graphic>
        </wp:inline>
      </w:drawing>
    </w:r>
    <w:r>
      <w:t xml:space="preserve">                     </w:t>
    </w:r>
    <w:r w:rsidRPr="00B42F1C">
      <w:rPr>
        <w:noProof/>
        <w:lang w:eastAsia="pl-PL"/>
      </w:rPr>
      <w:drawing>
        <wp:inline distT="0" distB="0" distL="0" distR="0">
          <wp:extent cx="2305050" cy="323850"/>
          <wp:effectExtent l="19050" t="0" r="0" b="0"/>
          <wp:docPr id="15" name="Obraz 1" descr="logo_metropo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tropolia.jpg"/>
                  <pic:cNvPicPr/>
                </pic:nvPicPr>
                <pic:blipFill>
                  <a:blip r:embed="rId3"/>
                  <a:stretch>
                    <a:fillRect/>
                  </a:stretch>
                </pic:blipFill>
                <pic:spPr>
                  <a:xfrm>
                    <a:off x="0" y="0"/>
                    <a:ext cx="2305050" cy="323850"/>
                  </a:xfrm>
                  <a:prstGeom prst="rect">
                    <a:avLst/>
                  </a:prstGeom>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47F3"/>
    <w:multiLevelType w:val="hybridMultilevel"/>
    <w:tmpl w:val="0FA0DE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B153DB5"/>
    <w:multiLevelType w:val="hybridMultilevel"/>
    <w:tmpl w:val="ED1E3E7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22927A5"/>
    <w:multiLevelType w:val="hybridMultilevel"/>
    <w:tmpl w:val="639A887E"/>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3">
    <w:nsid w:val="2B870775"/>
    <w:multiLevelType w:val="hybridMultilevel"/>
    <w:tmpl w:val="2C40E64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844896"/>
    <w:multiLevelType w:val="hybridMultilevel"/>
    <w:tmpl w:val="B3461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6B73ECB"/>
    <w:multiLevelType w:val="hybridMultilevel"/>
    <w:tmpl w:val="BA00417C"/>
    <w:lvl w:ilvl="0" w:tplc="A578917A">
      <w:start w:val="1"/>
      <w:numFmt w:val="decimal"/>
      <w:lvlText w:val="%1. "/>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5C4B4E"/>
    <w:multiLevelType w:val="hybridMultilevel"/>
    <w:tmpl w:val="50125C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7E7B0D09"/>
    <w:multiLevelType w:val="hybridMultilevel"/>
    <w:tmpl w:val="DC540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75938"/>
    <w:rsid w:val="00016AC2"/>
    <w:rsid w:val="000321F1"/>
    <w:rsid w:val="00046479"/>
    <w:rsid w:val="00052C22"/>
    <w:rsid w:val="00075938"/>
    <w:rsid w:val="000967CF"/>
    <w:rsid w:val="001242A0"/>
    <w:rsid w:val="0013756D"/>
    <w:rsid w:val="00142C3B"/>
    <w:rsid w:val="001D3F8A"/>
    <w:rsid w:val="002B7AB9"/>
    <w:rsid w:val="00303B83"/>
    <w:rsid w:val="00322FE3"/>
    <w:rsid w:val="003262D0"/>
    <w:rsid w:val="003402E6"/>
    <w:rsid w:val="003611F6"/>
    <w:rsid w:val="00390623"/>
    <w:rsid w:val="003B3FB4"/>
    <w:rsid w:val="003C7766"/>
    <w:rsid w:val="003D2347"/>
    <w:rsid w:val="00567387"/>
    <w:rsid w:val="00595ADC"/>
    <w:rsid w:val="005A14BA"/>
    <w:rsid w:val="005B1242"/>
    <w:rsid w:val="005E7FAD"/>
    <w:rsid w:val="006A4825"/>
    <w:rsid w:val="006C131B"/>
    <w:rsid w:val="0072635B"/>
    <w:rsid w:val="007A6199"/>
    <w:rsid w:val="0083426F"/>
    <w:rsid w:val="008902B3"/>
    <w:rsid w:val="009324A7"/>
    <w:rsid w:val="00971E9B"/>
    <w:rsid w:val="00987AAB"/>
    <w:rsid w:val="009A4ED3"/>
    <w:rsid w:val="00A4791B"/>
    <w:rsid w:val="00AB0E39"/>
    <w:rsid w:val="00AF69D6"/>
    <w:rsid w:val="00B42F1C"/>
    <w:rsid w:val="00BB63A1"/>
    <w:rsid w:val="00C60139"/>
    <w:rsid w:val="00C63ADC"/>
    <w:rsid w:val="00CA2644"/>
    <w:rsid w:val="00CA5C24"/>
    <w:rsid w:val="00D06139"/>
    <w:rsid w:val="00F94628"/>
    <w:rsid w:val="00FE13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46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5938"/>
    <w:pPr>
      <w:ind w:left="720"/>
      <w:contextualSpacing/>
    </w:pPr>
    <w:rPr>
      <w:rFonts w:cs="Times New Roman"/>
    </w:rPr>
  </w:style>
  <w:style w:type="character" w:styleId="Hipercze">
    <w:name w:val="Hyperlink"/>
    <w:basedOn w:val="Domylnaczcionkaakapitu"/>
    <w:uiPriority w:val="99"/>
    <w:unhideWhenUsed/>
    <w:rsid w:val="00075938"/>
    <w:rPr>
      <w:color w:val="0000FF" w:themeColor="hyperlink"/>
      <w:u w:val="single"/>
    </w:rPr>
  </w:style>
  <w:style w:type="paragraph" w:customStyle="1" w:styleId="Domylny">
    <w:name w:val="Domyślny"/>
    <w:uiPriority w:val="99"/>
    <w:rsid w:val="00987AAB"/>
    <w:pPr>
      <w:widowControl w:val="0"/>
      <w:autoSpaceDN w:val="0"/>
      <w:adjustRightInd w:val="0"/>
      <w:spacing w:after="0" w:line="240" w:lineRule="auto"/>
    </w:pPr>
    <w:rPr>
      <w:rFonts w:eastAsia="Times New Roman" w:hAnsi="Tahoma" w:cs="Times New Roman"/>
      <w:kern w:val="1"/>
      <w:szCs w:val="24"/>
      <w:lang w:bidi="fa-IR"/>
    </w:rPr>
  </w:style>
  <w:style w:type="paragraph" w:styleId="NormalnyWeb">
    <w:name w:val="Normal (Web)"/>
    <w:basedOn w:val="Normalny"/>
    <w:rsid w:val="00052C22"/>
    <w:pPr>
      <w:suppressAutoHyphens/>
      <w:spacing w:before="280" w:after="119" w:line="240" w:lineRule="auto"/>
    </w:pPr>
    <w:rPr>
      <w:rFonts w:eastAsia="Times New Roman" w:cs="Times New Roman"/>
      <w:szCs w:val="24"/>
      <w:lang w:eastAsia="ar-SA"/>
    </w:rPr>
  </w:style>
  <w:style w:type="paragraph" w:styleId="Nagwek">
    <w:name w:val="header"/>
    <w:basedOn w:val="Normalny"/>
    <w:link w:val="NagwekZnak"/>
    <w:uiPriority w:val="99"/>
    <w:semiHidden/>
    <w:unhideWhenUsed/>
    <w:rsid w:val="00B42F1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42F1C"/>
  </w:style>
  <w:style w:type="paragraph" w:styleId="Stopka">
    <w:name w:val="footer"/>
    <w:basedOn w:val="Normalny"/>
    <w:link w:val="StopkaZnak"/>
    <w:uiPriority w:val="99"/>
    <w:semiHidden/>
    <w:unhideWhenUsed/>
    <w:rsid w:val="00B42F1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42F1C"/>
  </w:style>
  <w:style w:type="paragraph" w:styleId="Tekstdymka">
    <w:name w:val="Balloon Text"/>
    <w:basedOn w:val="Normalny"/>
    <w:link w:val="TekstdymkaZnak"/>
    <w:uiPriority w:val="99"/>
    <w:semiHidden/>
    <w:unhideWhenUsed/>
    <w:rsid w:val="00B42F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2F1C"/>
    <w:rPr>
      <w:rFonts w:ascii="Tahoma" w:hAnsi="Tahoma" w:cs="Tahoma"/>
      <w:sz w:val="16"/>
      <w:szCs w:val="16"/>
    </w:rPr>
  </w:style>
  <w:style w:type="character" w:customStyle="1" w:styleId="fontstyle01">
    <w:name w:val="fontstyle01"/>
    <w:basedOn w:val="Domylnaczcionkaakapitu"/>
    <w:rsid w:val="006C131B"/>
    <w:rPr>
      <w:rFonts w:ascii="Calibri" w:hAnsi="Calibri" w:hint="default"/>
      <w:b w:val="0"/>
      <w:bCs w:val="0"/>
      <w:i w:val="0"/>
      <w:iCs w:val="0"/>
      <w:color w:val="002060"/>
      <w:sz w:val="44"/>
      <w:szCs w:val="44"/>
    </w:rPr>
  </w:style>
</w:styles>
</file>

<file path=word/webSettings.xml><?xml version="1.0" encoding="utf-8"?>
<w:webSettings xmlns:r="http://schemas.openxmlformats.org/officeDocument/2006/relationships" xmlns:w="http://schemas.openxmlformats.org/wordprocessingml/2006/main">
  <w:divs>
    <w:div w:id="1998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76167-9187-4F0D-8B4B-86569B33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8740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MDKnr4</dc:creator>
  <cp:lastModifiedBy>kallask</cp:lastModifiedBy>
  <cp:revision>2</cp:revision>
  <cp:lastPrinted>2019-11-28T13:01:00Z</cp:lastPrinted>
  <dcterms:created xsi:type="dcterms:W3CDTF">2019-11-28T13:11:00Z</dcterms:created>
  <dcterms:modified xsi:type="dcterms:W3CDTF">2019-11-28T13:11:00Z</dcterms:modified>
</cp:coreProperties>
</file>