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5B" w:rsidRPr="0009225B" w:rsidRDefault="0009225B" w:rsidP="000922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proofErr w:type="spellStart"/>
      <w:r w:rsidRPr="0009225B">
        <w:rPr>
          <w:rFonts w:ascii="Times New Roman" w:eastAsia="Times New Roman" w:hAnsi="Times New Roman" w:cs="Times New Roman"/>
          <w:b/>
          <w:bCs/>
          <w:sz w:val="36"/>
          <w:szCs w:val="36"/>
        </w:rPr>
        <w:t>Koronawirus</w:t>
      </w:r>
      <w:proofErr w:type="spellEnd"/>
      <w:r w:rsidRPr="0009225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COVID-19</w:t>
      </w:r>
    </w:p>
    <w:p w:rsid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952500"/>
            <wp:effectExtent l="19050" t="0" r="0" b="0"/>
            <wp:docPr id="2" name="Obraz 1" descr="https://www.krus.gov.pl/fileadmin/moje_dokumenty/obrazki/Dokumenty/Wydarzenia_2020/prew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prew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>Jak się chronić przed zarażeniem w gospodarstwie rolnym?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Szanowni Rolnicy/Mieszkańcy wsi, 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W związku z rozprzestrzenianiem się </w:t>
      </w:r>
      <w:proofErr w:type="spellStart"/>
      <w:r w:rsidRPr="0009225B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 COVID-19, Kasa Rolniczego Ubezpieczenia Społecznego rekomenduje podjęcie następujących działań, mających na celu ochronę Waszego zdrowia i życia: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Zamknijcie swoje siedliska/domostwa przed osobami z zewnątrz, zamieśćcie na bramach gospodarstwa, w widocznym miejscu, informację o zakazie wstępu na teren posiadłości bez uprzedzenia i wyraźnej Waszej  zgody – Wskazane jest zamieszczenie informacji o numerze telefonu kontaktowego do właściciela gospodarstwa.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Zaopatrzcie gospodarstwa w środki dezynfekcyjne na bazie alkoholu (min. 60%) oraz mydło.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Regularnie i dokładnie myjcie ręce wodą z mydłem i zadbajcie o ich właściwą dezynfekcję. Każdorazowo po powrocie do domu (szczególnie po pobycie na zewnątrz posiadłości i wykonaniu obrządku zwierząt hodowlanych).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Zadbajcie o regularną dezynfekcję klamek drzwi wejściowych do domu, pomieszczeń inwentarskich itd., a także klamek, kierownic, dźwigni zmiany biegów, hamulca ręcznego i innych elementów sterujących w ciągnikach i pojazdach samobieżnych, używanych w gospodarstwie rolnym.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W przypadku kontaktu z osobami z zewnątrz zachowajcie bezpieczną, rekomendowaną przez służby sanitarne odległość od rozmówcy (1-1,5 metra).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Zwróćcie szczególną uwagę na rekomendacje, aby </w:t>
      </w:r>
      <w:r w:rsidRPr="0009225B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</w:rPr>
        <w:t>NIE DOTYKAĆ</w:t>
      </w: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 dłońmi okolic twarzy zwłaszcza ust, nosa i oczu.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Podczas kaszlu i kichania zakrywajcie usta i nos zgiętym łokciem lub chusteczką – następnie jak najszybciej wyrzućcie chusteczkę do zamkniętego kosza i umyjcie ręce, używając mydła i wody lub zdezynfekujcie je środkami na bazie alkoholu (min. 60%). Zwracajcie uwagę swoim bliskim i osobom z zewnątrz, aby nie kasłały i nie kichały w naszym kierunku.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Zaopatrzcie się w jednorazowe rękawice nitrylowe i stosujcie je podczas pracy w gospodarstwie rolnym. </w:t>
      </w:r>
    </w:p>
    <w:p w:rsidR="0009225B" w:rsidRPr="0009225B" w:rsidRDefault="0009225B" w:rsidP="000922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>Ograniczcie pożyczanie od innych rolników środków do produkcji rolnej, m.in. maszyn rolniczych.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3300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UWAGA: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Pamiętajcie o osobach starszych, samotnych, niepełnosprawnych i schorowanych, żyjących na wsi w oddaleniu od sklepów z żywnością, aptek czy lekarza. </w:t>
      </w:r>
      <w:r w:rsidRPr="0009225B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Pomóżmy potrzebującym sąsiadom zrobić zakupy lub wykupić leki</w:t>
      </w:r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. W kontaktach zachowajcie środki ostrożności </w:t>
      </w:r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</w:rPr>
        <w:lastRenderedPageBreak/>
        <w:t>dotyczące ochrony przed </w:t>
      </w:r>
      <w:proofErr w:type="spellStart"/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</w:rPr>
        <w:t>koronawirusem</w:t>
      </w:r>
      <w:proofErr w:type="spellEnd"/>
      <w:r w:rsidRPr="0009225B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 COVID-19, zalecane przez organy administracji rządowej, w tym Ministra Zdrowia i Głównego Inspektora Sanitarnego.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UWAGA: NIE zaleca się noszenia maseczek ochronnych przez osoby zdrowe!</w:t>
      </w: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Maseczki ochronne powinny nosić osoby chore, osoby opiekujące się chorymi oraz personel medyczny pracujący z pacjentami podejrzewanymi o zakażenie </w:t>
      </w:r>
      <w:proofErr w:type="spellStart"/>
      <w:r w:rsidRPr="0009225B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09225B">
        <w:rPr>
          <w:rFonts w:ascii="Times New Roman" w:eastAsia="Times New Roman" w:hAnsi="Times New Roman" w:cs="Times New Roman"/>
          <w:sz w:val="24"/>
          <w:szCs w:val="24"/>
        </w:rPr>
        <w:t xml:space="preserve"> COVID-19. </w:t>
      </w:r>
    </w:p>
    <w:p w:rsidR="0009225B" w:rsidRPr="0009225B" w:rsidRDefault="0009225B" w:rsidP="0009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Ważne!</w:t>
      </w:r>
    </w:p>
    <w:p w:rsidR="0009225B" w:rsidRPr="0009225B" w:rsidRDefault="0009225B" w:rsidP="00092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</w:rPr>
      </w:pPr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Działa infolinia Narodowego Funduszu Zdrowia </w:t>
      </w:r>
      <w:r w:rsidRPr="0009225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800 190 590</w:t>
      </w:r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, gdzie można uzyskać informacje dotyczące postępowania w sytuacji podejrzenia zakażenia </w:t>
      </w:r>
      <w:proofErr w:type="spellStart"/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</w:rPr>
        <w:t>koronawirusem</w:t>
      </w:r>
      <w:proofErr w:type="spellEnd"/>
      <w:r w:rsidRPr="0009225B">
        <w:rPr>
          <w:rFonts w:ascii="Times New Roman" w:eastAsia="Times New Roman" w:hAnsi="Times New Roman" w:cs="Times New Roman"/>
          <w:color w:val="993300"/>
          <w:sz w:val="24"/>
          <w:szCs w:val="24"/>
        </w:rPr>
        <w:t xml:space="preserve"> COVID-19.</w:t>
      </w:r>
    </w:p>
    <w:p w:rsidR="00D7498A" w:rsidRPr="006028A3" w:rsidRDefault="00D7498A" w:rsidP="00D7498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8A3">
        <w:rPr>
          <w:rFonts w:ascii="Times New Roman" w:eastAsia="Times New Roman" w:hAnsi="Times New Roman" w:cs="Times New Roman"/>
          <w:i/>
          <w:sz w:val="24"/>
          <w:szCs w:val="24"/>
        </w:rPr>
        <w:t>Informacja przekazana za pośrednictwem OR KRUS w Bydgoszczy</w:t>
      </w:r>
    </w:p>
    <w:p w:rsidR="00A56A6B" w:rsidRDefault="00A56A6B"/>
    <w:sectPr w:rsidR="00A56A6B" w:rsidSect="00A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576F"/>
    <w:multiLevelType w:val="multilevel"/>
    <w:tmpl w:val="2EF4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5B"/>
    <w:rsid w:val="0009225B"/>
    <w:rsid w:val="00A56A6B"/>
    <w:rsid w:val="00D7498A"/>
    <w:rsid w:val="00E3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0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92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22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0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Małgosia</cp:lastModifiedBy>
  <cp:revision>2</cp:revision>
  <dcterms:created xsi:type="dcterms:W3CDTF">2020-04-01T07:36:00Z</dcterms:created>
  <dcterms:modified xsi:type="dcterms:W3CDTF">2020-04-01T07:36:00Z</dcterms:modified>
</cp:coreProperties>
</file>