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78" w:rsidRDefault="00B44378" w:rsidP="00D053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B44378">
        <w:rPr>
          <w:rFonts w:ascii="Times New Roman" w:eastAsia="Times New Roman" w:hAnsi="Times New Roman" w:cs="Times New Roman"/>
          <w:b/>
          <w:bCs/>
          <w:sz w:val="36"/>
          <w:szCs w:val="36"/>
        </w:rPr>
        <w:t>Apel Ministerstwa Rolnictwa i Rozwoju Wsi</w:t>
      </w:r>
    </w:p>
    <w:p w:rsidR="00D05357" w:rsidRDefault="00D05357" w:rsidP="00D05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357" w:rsidRDefault="00D05357" w:rsidP="00D05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378" w:rsidRPr="00B44378" w:rsidRDefault="00B44378" w:rsidP="00D05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357">
        <w:rPr>
          <w:rFonts w:ascii="Times New Roman" w:eastAsia="Times New Roman" w:hAnsi="Times New Roman" w:cs="Times New Roman"/>
          <w:b/>
          <w:sz w:val="24"/>
          <w:szCs w:val="24"/>
        </w:rPr>
        <w:t>Nie zamykajmy targowisk i bazarów</w:t>
      </w:r>
      <w:r w:rsidRPr="00B44378">
        <w:rPr>
          <w:rFonts w:ascii="Times New Roman" w:eastAsia="Times New Roman" w:hAnsi="Times New Roman" w:cs="Times New Roman"/>
          <w:sz w:val="24"/>
          <w:szCs w:val="24"/>
        </w:rPr>
        <w:t xml:space="preserve"> – apel ministra rolnictwa do samorządów</w:t>
      </w:r>
    </w:p>
    <w:p w:rsidR="00B44378" w:rsidRPr="00B44378" w:rsidRDefault="00B44378" w:rsidP="00B44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378">
        <w:rPr>
          <w:rFonts w:ascii="Times New Roman" w:eastAsia="Times New Roman" w:hAnsi="Times New Roman" w:cs="Times New Roman"/>
          <w:sz w:val="24"/>
          <w:szCs w:val="24"/>
        </w:rPr>
        <w:t xml:space="preserve">– W trosce o umożliwienie konsumentom dostępu do dobrej, polskiej żywności, zachowanie bytu rolników i sprzedawców apeluję do samorządów o niezamykanie targowisk i bazarów. Uważajmy na siebie i innych, ale też wspierajmy się – zaapelował dziś minister rolnictwa i rozwoju wsi Jan Krzysztof Ardanowski. </w:t>
      </w:r>
    </w:p>
    <w:p w:rsidR="00B44378" w:rsidRPr="00B44378" w:rsidRDefault="00B44378" w:rsidP="00B44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378">
        <w:rPr>
          <w:rFonts w:ascii="Times New Roman" w:eastAsia="Times New Roman" w:hAnsi="Times New Roman" w:cs="Times New Roman"/>
          <w:sz w:val="24"/>
          <w:szCs w:val="24"/>
        </w:rPr>
        <w:t xml:space="preserve">Wdrożone w życie przepisy, ograniczające przebywanie poza miejscem zamieszkania, dopuszczają możliwość robienia zakupów spożywczych i dotarcie do pracy. W tym trudnym dla nas wszystkich czasie minister J.K. Ardanowski zwraca uwagę, że targowiska i bazary to miejsca pracy wielu osób i ich rodzin. To miejsca, na które docierają produkty od rolników, którzy mają ograniczony dziś zbyt z powodu zamknięcia barów, restauracji czy stołówek. </w:t>
      </w:r>
    </w:p>
    <w:p w:rsidR="00B44378" w:rsidRPr="00B44378" w:rsidRDefault="00B44378" w:rsidP="00B44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378">
        <w:rPr>
          <w:rFonts w:ascii="Times New Roman" w:eastAsia="Times New Roman" w:hAnsi="Times New Roman" w:cs="Times New Roman"/>
          <w:sz w:val="24"/>
          <w:szCs w:val="24"/>
        </w:rPr>
        <w:t xml:space="preserve">– Żywności mamy pod dostatkiem. Dajmy szansę nam wszystkim: produkującym, sprzedającym i konsumentom. Przestrzegajmy jednak podstawowych zasad, które znajdują się na stronie Głównego Inspektora Sanitarnego – podkreśla minister. </w:t>
      </w:r>
    </w:p>
    <w:p w:rsidR="00B44378" w:rsidRPr="00B44378" w:rsidRDefault="00B44378" w:rsidP="00B44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378">
        <w:rPr>
          <w:rFonts w:ascii="Times New Roman" w:eastAsia="Times New Roman" w:hAnsi="Times New Roman" w:cs="Times New Roman"/>
          <w:sz w:val="24"/>
          <w:szCs w:val="24"/>
        </w:rPr>
        <w:t xml:space="preserve">Minister Ardanowski zwraca uwagę na odpowiedzialność społeczeństwa, które w zdecydowanej większości przestrzega wszystkich przepisów związanych z postępowaniem w czasie epidemii koronawirusa. Dlatego też uważa, że przy zachowaniu wszelkich środków ostrożności i bezwzględnego przestrzegania zaleceń GIS możliwe jest zachowanie miejsc pracy, rolniczych dochodów i zaopatrzenia mieszkańców. </w:t>
      </w:r>
    </w:p>
    <w:p w:rsidR="00B44378" w:rsidRPr="00B44378" w:rsidRDefault="00B44378" w:rsidP="00B44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378">
        <w:rPr>
          <w:rFonts w:ascii="Times New Roman" w:eastAsia="Times New Roman" w:hAnsi="Times New Roman" w:cs="Times New Roman"/>
          <w:sz w:val="24"/>
          <w:szCs w:val="24"/>
        </w:rPr>
        <w:t xml:space="preserve">Zalecania GIS: </w:t>
      </w:r>
      <w:hyperlink r:id="rId5" w:tgtFrame="_blank" w:history="1">
        <w:r w:rsidRPr="00B44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https://gis.gov.pl/aktualnosci/targowiska-bazary-na-ktorych-sprzedawana-jest-zywnosc-zalecane-dzialania-zapobiegajace-zagrozeniu-epidemiologicznemu-covid-19-koronawirus/</w:t>
        </w:r>
      </w:hyperlink>
      <w:r w:rsidRPr="00B443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4378" w:rsidRPr="006028A3" w:rsidRDefault="00B44378" w:rsidP="00B44378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28A3">
        <w:rPr>
          <w:rFonts w:ascii="Times New Roman" w:eastAsia="Times New Roman" w:hAnsi="Times New Roman" w:cs="Times New Roman"/>
          <w:i/>
          <w:sz w:val="24"/>
          <w:szCs w:val="24"/>
        </w:rPr>
        <w:t>Informacja przekazana za pośrednictwem OR KRUS w Bydgoszczy</w:t>
      </w:r>
    </w:p>
    <w:p w:rsidR="00A56A6B" w:rsidRDefault="00A56A6B"/>
    <w:sectPr w:rsidR="00A56A6B" w:rsidSect="00A56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78"/>
    <w:rsid w:val="00036CDC"/>
    <w:rsid w:val="003B5A11"/>
    <w:rsid w:val="00A56A6B"/>
    <w:rsid w:val="00B44378"/>
    <w:rsid w:val="00D0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443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43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sc">
    <w:name w:val="desc"/>
    <w:basedOn w:val="Normalny"/>
    <w:rsid w:val="00B4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4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443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443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43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sc">
    <w:name w:val="desc"/>
    <w:basedOn w:val="Normalny"/>
    <w:rsid w:val="00B4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4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44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s.gov.pl/aktualnosci/targowiska-bazary-na-ktorych-sprzedawana-jest-zywnosc-zalecane-dzialania-zapobiegajace-zagrozeniu-epidemiologicznemu-covid-19-koronawir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Maliska</dc:creator>
  <cp:lastModifiedBy>Małgosia</cp:lastModifiedBy>
  <cp:revision>2</cp:revision>
  <dcterms:created xsi:type="dcterms:W3CDTF">2020-04-01T07:38:00Z</dcterms:created>
  <dcterms:modified xsi:type="dcterms:W3CDTF">2020-04-01T07:38:00Z</dcterms:modified>
</cp:coreProperties>
</file>