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B0" w:rsidRPr="005D7AB0" w:rsidRDefault="005D7AB0" w:rsidP="005D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0">
        <w:rPr>
          <w:rFonts w:ascii="Times New Roman" w:hAnsi="Times New Roman" w:cs="Times New Roman"/>
          <w:b/>
          <w:sz w:val="24"/>
          <w:szCs w:val="24"/>
        </w:rPr>
        <w:t>Wójt Gminy Nowa Wieś Wielka</w:t>
      </w:r>
    </w:p>
    <w:p w:rsidR="005D7AB0" w:rsidRPr="005D7AB0" w:rsidRDefault="005D7AB0" w:rsidP="005D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0">
        <w:rPr>
          <w:rFonts w:ascii="Times New Roman" w:hAnsi="Times New Roman" w:cs="Times New Roman"/>
          <w:b/>
          <w:sz w:val="24"/>
          <w:szCs w:val="24"/>
        </w:rPr>
        <w:t xml:space="preserve">działając w </w:t>
      </w:r>
      <w:r>
        <w:rPr>
          <w:rFonts w:ascii="Times New Roman" w:hAnsi="Times New Roman" w:cs="Times New Roman"/>
          <w:b/>
          <w:sz w:val="24"/>
          <w:szCs w:val="24"/>
        </w:rPr>
        <w:t xml:space="preserve">oparciu o przepisy </w:t>
      </w:r>
      <w:r w:rsidRPr="005D7AB0">
        <w:rPr>
          <w:rFonts w:ascii="Times New Roman" w:hAnsi="Times New Roman" w:cs="Times New Roman"/>
          <w:b/>
          <w:sz w:val="24"/>
          <w:szCs w:val="24"/>
        </w:rPr>
        <w:t>ustawy z dnia 21 sierpnia 1997 roku o gospodarce nieruchomościami (Dz. U. z 2020 poz. 65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75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7AB0">
        <w:rPr>
          <w:rFonts w:ascii="Times New Roman" w:hAnsi="Times New Roman" w:cs="Times New Roman"/>
          <w:b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D7AB0">
        <w:rPr>
          <w:rFonts w:ascii="Times New Roman" w:hAnsi="Times New Roman" w:cs="Times New Roman"/>
          <w:b/>
          <w:sz w:val="24"/>
          <w:szCs w:val="24"/>
        </w:rPr>
        <w:t>z</w:t>
      </w:r>
      <w:r w:rsidR="00575F75">
        <w:rPr>
          <w:rFonts w:ascii="Times New Roman" w:hAnsi="Times New Roman" w:cs="Times New Roman"/>
          <w:b/>
          <w:sz w:val="24"/>
          <w:szCs w:val="24"/>
        </w:rPr>
        <w:t>arządzenia nr 11/2</w:t>
      </w:r>
      <w:r>
        <w:rPr>
          <w:rFonts w:ascii="Times New Roman" w:hAnsi="Times New Roman" w:cs="Times New Roman"/>
          <w:b/>
          <w:sz w:val="24"/>
          <w:szCs w:val="24"/>
        </w:rPr>
        <w:t xml:space="preserve">0 z dnia </w:t>
      </w:r>
      <w:r w:rsidR="00575F7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23 stycznia</w:t>
      </w:r>
      <w:r w:rsidRPr="005D7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r., znak: RO.I.0050.11.2020</w:t>
      </w:r>
      <w:r w:rsidRPr="005D7AB0">
        <w:rPr>
          <w:rFonts w:ascii="Times New Roman" w:hAnsi="Times New Roman" w:cs="Times New Roman"/>
          <w:b/>
          <w:sz w:val="24"/>
          <w:szCs w:val="24"/>
        </w:rPr>
        <w:t>, inform</w:t>
      </w:r>
      <w:bookmarkStart w:id="0" w:name="_GoBack"/>
      <w:bookmarkEnd w:id="0"/>
      <w:r w:rsidRPr="005D7AB0">
        <w:rPr>
          <w:rFonts w:ascii="Times New Roman" w:hAnsi="Times New Roman" w:cs="Times New Roman"/>
          <w:b/>
          <w:sz w:val="24"/>
          <w:szCs w:val="24"/>
        </w:rPr>
        <w:t>uje o organizowanym p</w:t>
      </w:r>
      <w:r w:rsidR="00576257">
        <w:rPr>
          <w:rFonts w:ascii="Times New Roman" w:hAnsi="Times New Roman" w:cs="Times New Roman"/>
          <w:b/>
          <w:sz w:val="24"/>
          <w:szCs w:val="24"/>
        </w:rPr>
        <w:t xml:space="preserve">rzetargu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ustnym nieograniczonym na dzierżawę nieruchomości gruntowej niezabudowanej, stanowiącej mienie komunalne Gminy Nowa Wieś Wielka, położonej w obrębie ewidencyjnym Dąbrowa Wielka, w gminie Nowa Wieś Wielka, przeznaczonej pod budowę i eksploatację farmy fotowoltaicznej</w:t>
      </w:r>
    </w:p>
    <w:p w:rsidR="00ED77DA" w:rsidRPr="003C556A" w:rsidRDefault="00ED77DA" w:rsidP="003C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560"/>
        <w:gridCol w:w="1842"/>
        <w:gridCol w:w="1134"/>
        <w:gridCol w:w="1134"/>
      </w:tblGrid>
      <w:tr w:rsidR="003C556A" w:rsidRPr="003C556A" w:rsidTr="009567A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A" w:rsidRPr="003C556A" w:rsidRDefault="003C556A" w:rsidP="003C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  <w:p w:rsidR="003C556A" w:rsidRPr="003C556A" w:rsidRDefault="003C556A" w:rsidP="003C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nieruchomości</w:t>
            </w:r>
          </w:p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(wieś, nr działki, nr księgi wieczystej)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w ha</w:t>
            </w:r>
          </w:p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wywoławcza czynszu   dzierżawnego </w:t>
            </w: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skali  roku, po uruchomieniu produkcji energii  </w:t>
            </w:r>
          </w:p>
          <w:p w:rsidR="003C556A" w:rsidRPr="003C556A" w:rsidRDefault="00F77D3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 w zł</w:t>
            </w:r>
            <w:r w:rsidR="003C556A"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Wysokość </w:t>
            </w:r>
          </w:p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</w:t>
            </w:r>
          </w:p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E61E34" w:rsidP="00E6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zagospo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-mości</w:t>
            </w:r>
          </w:p>
        </w:tc>
      </w:tr>
      <w:tr w:rsidR="003C556A" w:rsidRPr="003C556A" w:rsidTr="009567A8">
        <w:trPr>
          <w:trHeight w:val="9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Dąbrowa Wielka</w:t>
            </w:r>
          </w:p>
          <w:p w:rsidR="003C556A" w:rsidRPr="003C556A" w:rsidRDefault="003C556A" w:rsidP="003C55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Dz. nr 28/2 i 30/9</w:t>
            </w:r>
          </w:p>
          <w:p w:rsidR="003C556A" w:rsidRPr="003C556A" w:rsidRDefault="003C556A" w:rsidP="003C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KW Nr  BY1B/00064640/1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556A" w:rsidRPr="003C556A" w:rsidRDefault="003C556A" w:rsidP="003C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          3,8256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Pod budowę </w:t>
            </w:r>
            <w:r w:rsidR="00E61E3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br/>
            </w: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i eksploatację</w:t>
            </w:r>
          </w:p>
          <w:p w:rsidR="003C556A" w:rsidRPr="003C556A" w:rsidRDefault="003C556A" w:rsidP="003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farmy fotowoltaicznej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A" w:rsidRPr="003C556A" w:rsidRDefault="003C556A" w:rsidP="003C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556A" w:rsidRPr="003C556A" w:rsidRDefault="003C556A" w:rsidP="003C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A" w:rsidRPr="003C556A" w:rsidRDefault="003C556A" w:rsidP="003C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556A" w:rsidRPr="003C556A" w:rsidRDefault="003C556A" w:rsidP="003C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5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A" w:rsidRPr="003C556A" w:rsidRDefault="003C556A" w:rsidP="003C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556A" w:rsidRPr="003C556A" w:rsidRDefault="00E61E34" w:rsidP="00E6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31 grudnia 2022 r.</w:t>
            </w:r>
          </w:p>
          <w:p w:rsidR="003C556A" w:rsidRPr="003C556A" w:rsidRDefault="003C556A" w:rsidP="003C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C556A" w:rsidRPr="003C556A" w:rsidRDefault="003C556A" w:rsidP="003C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556A" w:rsidRPr="00E61E34" w:rsidRDefault="003C556A" w:rsidP="003C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>I.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 Przetarg odbędzie się w dniu  19 lutego 2020 r. od godz. 10°° w siedzibie Urzędu Gminy Nowa Wieś Wielka przy ulicy Ogrodowej 2, w Nowej Wsi Wielkiej.</w:t>
      </w:r>
    </w:p>
    <w:p w:rsidR="003C556A" w:rsidRPr="00E61E34" w:rsidRDefault="003C556A" w:rsidP="003C556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>II.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 Warunkiem przystąpienia do przetargu jest wniesienie wadium w określonej wyżej  wysokości, </w:t>
      </w:r>
      <w:r w:rsidR="003A1FA9">
        <w:rPr>
          <w:rFonts w:ascii="Times New Roman" w:eastAsia="Times New Roman" w:hAnsi="Times New Roman" w:cs="Times New Roman"/>
          <w:lang w:eastAsia="pl-PL"/>
        </w:rPr>
        <w:br/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na rachunek bankowy Urzędu Gminy Nowa Wieś Wielka: </w:t>
      </w:r>
      <w:r w:rsidRPr="00E61E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Bank Spółdzielczy </w:t>
      </w:r>
      <w:r w:rsidRPr="00E61E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br/>
        <w:t>w Bydgoszczy Oddział Złotniki Kujawskie, Nr 51 8142 1059 0616 3378 2000 0001,</w:t>
      </w:r>
      <w:r w:rsidR="000E04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E61E34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0E042F">
        <w:rPr>
          <w:rFonts w:ascii="Times New Roman" w:eastAsia="Times New Roman" w:hAnsi="Times New Roman" w:cs="Times New Roman"/>
          <w:b/>
          <w:lang w:eastAsia="pl-PL"/>
        </w:rPr>
        <w:br/>
      </w:r>
      <w:r w:rsidRPr="00E61E34">
        <w:rPr>
          <w:rFonts w:ascii="Times New Roman" w:eastAsia="Times New Roman" w:hAnsi="Times New Roman" w:cs="Times New Roman"/>
          <w:b/>
          <w:lang w:eastAsia="pl-PL"/>
        </w:rPr>
        <w:t>17 lutego  2020 r</w:t>
      </w: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>.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>,</w:t>
      </w: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>oraz</w:t>
      </w: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 złożenie oświadczenia najpóźniej </w:t>
      </w: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>w dniu przetargu</w:t>
      </w:r>
      <w:r w:rsidR="000E0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o zapoznaniu się z treścią projektu umowy zamieszczonej w załączniku nr 2 do zarządzenia* </w:t>
      </w:r>
    </w:p>
    <w:p w:rsidR="003C556A" w:rsidRPr="00E61E34" w:rsidRDefault="003C556A" w:rsidP="003C5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1E34">
        <w:rPr>
          <w:rFonts w:ascii="Times New Roman" w:eastAsia="Times New Roman" w:hAnsi="Times New Roman" w:cs="Times New Roman"/>
          <w:lang w:eastAsia="pl-PL"/>
        </w:rPr>
        <w:t xml:space="preserve">(druk dostępny jest w Biuletynie Informacji Publicznej gminy Nowa Wieś Wielka </w:t>
      </w:r>
      <w:r w:rsidRPr="00E61E34">
        <w:rPr>
          <w:rFonts w:ascii="Times New Roman" w:eastAsia="Times New Roman" w:hAnsi="Times New Roman" w:cs="Times New Roman"/>
          <w:lang w:eastAsia="pl-PL"/>
        </w:rPr>
        <w:br/>
        <w:t xml:space="preserve">na stronie </w:t>
      </w:r>
      <w:r w:rsidR="00292269" w:rsidRPr="00E61E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internetowej </w:t>
      </w:r>
      <w:r w:rsidR="00292269" w:rsidRPr="00E61E34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Pr="00E61E34">
          <w:rPr>
            <w:rFonts w:ascii="Times New Roman" w:eastAsia="Times New Roman" w:hAnsi="Times New Roman" w:cs="Times New Roman"/>
            <w:b/>
            <w:color w:val="0000FF"/>
            <w:u w:val="single"/>
            <w:lang w:eastAsia="pl-PL"/>
          </w:rPr>
          <w:t>www.bip.nowawieswielka.pl</w:t>
        </w:r>
      </w:hyperlink>
      <w:r w:rsidRPr="00E61E34">
        <w:rPr>
          <w:rFonts w:ascii="Times New Roman" w:eastAsia="Times New Roman" w:hAnsi="Times New Roman" w:cs="Times New Roman"/>
          <w:lang w:eastAsia="pl-PL"/>
        </w:rPr>
        <w:t xml:space="preserve"> Gospodarka </w:t>
      </w:r>
      <w:r w:rsidR="00292269" w:rsidRPr="00E61E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gruntami; Nieruchomości </w:t>
      </w:r>
      <w:r w:rsidR="00F77D3A">
        <w:rPr>
          <w:rFonts w:ascii="Times New Roman" w:eastAsia="Times New Roman" w:hAnsi="Times New Roman" w:cs="Times New Roman"/>
          <w:lang w:eastAsia="pl-PL"/>
        </w:rPr>
        <w:br/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- w drodze przetargu) </w:t>
      </w:r>
      <w:r w:rsidRPr="00E61E34">
        <w:rPr>
          <w:rFonts w:ascii="Times New Roman" w:eastAsia="Times New Roman" w:hAnsi="Times New Roman" w:cs="Times New Roman"/>
          <w:b/>
          <w:lang w:eastAsia="pl-PL"/>
        </w:rPr>
        <w:t xml:space="preserve">„projekt umowy na dzierżawę gruntu pod budowę i eksploatację  farmy fotowoltaicznej w Dąbrowie Wielkiej” </w:t>
      </w:r>
      <w:r w:rsidRPr="00E61E34">
        <w:rPr>
          <w:rFonts w:ascii="Times New Roman" w:eastAsia="Times New Roman" w:hAnsi="Times New Roman" w:cs="Times New Roman"/>
          <w:lang w:eastAsia="pl-PL"/>
        </w:rPr>
        <w:t>lub można otrzymać w Urzędzie Gminy Nowa Wieś Wielka, ul. Ogrodowa 2, pokój nr 3 i 4.</w:t>
      </w:r>
    </w:p>
    <w:p w:rsidR="003C556A" w:rsidRPr="00E61E34" w:rsidRDefault="003C556A" w:rsidP="003C55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61E34">
        <w:rPr>
          <w:rFonts w:ascii="Times New Roman" w:eastAsia="Times New Roman" w:hAnsi="Times New Roman" w:cs="Times New Roman"/>
          <w:b/>
          <w:lang w:eastAsia="pl-PL"/>
        </w:rPr>
        <w:t>III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>W przetargu mogą uczestniczyć osoby fizyczne lub prawne, pod warunkiem spełnienia warunków określonych w pkt.</w:t>
      </w: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II.</w:t>
      </w:r>
    </w:p>
    <w:p w:rsidR="003C556A" w:rsidRPr="00E61E34" w:rsidRDefault="003C556A" w:rsidP="003C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>V</w:t>
      </w:r>
      <w:r w:rsidR="007812FF">
        <w:rPr>
          <w:rFonts w:ascii="Times New Roman" w:eastAsia="Times New Roman" w:hAnsi="Times New Roman" w:cs="Times New Roman"/>
          <w:b/>
          <w:snapToGrid w:val="0"/>
          <w:lang w:eastAsia="pl-PL"/>
        </w:rPr>
        <w:t>I</w:t>
      </w:r>
      <w:r w:rsidRPr="00E61E34">
        <w:rPr>
          <w:rFonts w:ascii="Times New Roman" w:eastAsia="Times New Roman" w:hAnsi="Times New Roman" w:cs="Times New Roman"/>
          <w:b/>
          <w:snapToGrid w:val="0"/>
          <w:lang w:eastAsia="pl-PL"/>
        </w:rPr>
        <w:t>.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 Wpłacone wadium przez uczestnika, który wygrał przetarg zostanie zaliczone na poczet czynszu dzierżawnego za okres dzierżawy roku 2020, </w:t>
      </w:r>
      <w:r w:rsidR="004828B9"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a pozostała jego część na poczet 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 podatku </w:t>
      </w:r>
      <w:r w:rsidR="004828B9"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należnego </w:t>
      </w:r>
      <w:r w:rsidRPr="00E61E34">
        <w:rPr>
          <w:rFonts w:ascii="Times New Roman" w:eastAsia="Times New Roman" w:hAnsi="Times New Roman" w:cs="Times New Roman"/>
          <w:snapToGrid w:val="0"/>
          <w:lang w:eastAsia="pl-PL"/>
        </w:rPr>
        <w:t>Gminie.</w:t>
      </w:r>
    </w:p>
    <w:p w:rsidR="003C556A" w:rsidRPr="00E61E34" w:rsidRDefault="00F77D3A" w:rsidP="003C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="003C556A" w:rsidRPr="00E61E34">
        <w:rPr>
          <w:rFonts w:ascii="Times New Roman" w:eastAsia="Times New Roman" w:hAnsi="Times New Roman" w:cs="Times New Roman"/>
          <w:b/>
          <w:lang w:eastAsia="pl-PL"/>
        </w:rPr>
        <w:t>.</w:t>
      </w:r>
      <w:r w:rsidR="003C556A" w:rsidRPr="00E61E34">
        <w:rPr>
          <w:rFonts w:ascii="Times New Roman" w:eastAsia="Times New Roman" w:hAnsi="Times New Roman" w:cs="Times New Roman"/>
          <w:lang w:eastAsia="pl-PL"/>
        </w:rPr>
        <w:t xml:space="preserve"> Wadium przepada w razie uchylenia się uczestnika, który wygrał przetarg, od zawarcia umowy dzierżawy, po uprzednim 21 dniowym powiadomieniu </w:t>
      </w:r>
      <w:r w:rsidR="00575F75">
        <w:rPr>
          <w:rFonts w:ascii="Times New Roman" w:eastAsia="Times New Roman" w:hAnsi="Times New Roman" w:cs="Times New Roman"/>
          <w:lang w:eastAsia="pl-PL"/>
        </w:rPr>
        <w:t xml:space="preserve">przez Wydzierżawiającego </w:t>
      </w:r>
      <w:r w:rsidR="003C556A" w:rsidRPr="00E61E34">
        <w:rPr>
          <w:rFonts w:ascii="Times New Roman" w:eastAsia="Times New Roman" w:hAnsi="Times New Roman" w:cs="Times New Roman"/>
          <w:lang w:eastAsia="pl-PL"/>
        </w:rPr>
        <w:t xml:space="preserve">o ostatecznym terminie podpisania umowy. </w:t>
      </w:r>
    </w:p>
    <w:p w:rsidR="003C556A" w:rsidRPr="00E61E34" w:rsidRDefault="00F77D3A" w:rsidP="003C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</w:t>
      </w:r>
      <w:r w:rsidR="003C556A" w:rsidRPr="00E61E34">
        <w:rPr>
          <w:rFonts w:ascii="Times New Roman" w:eastAsia="Times New Roman" w:hAnsi="Times New Roman" w:cs="Times New Roman"/>
          <w:b/>
          <w:lang w:eastAsia="pl-PL"/>
        </w:rPr>
        <w:t>.</w:t>
      </w:r>
      <w:r w:rsidR="003C556A" w:rsidRPr="00E61E34">
        <w:rPr>
          <w:rFonts w:ascii="Times New Roman" w:eastAsia="Times New Roman" w:hAnsi="Times New Roman" w:cs="Times New Roman"/>
          <w:snapToGrid w:val="0"/>
          <w:lang w:eastAsia="pl-PL"/>
        </w:rPr>
        <w:t xml:space="preserve"> Umowa dzierżawy możliwa do zawarcia na okres do lat trzydziestu. </w:t>
      </w:r>
    </w:p>
    <w:p w:rsidR="003C556A" w:rsidRPr="00E61E34" w:rsidRDefault="003C556A" w:rsidP="003C5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1E34">
        <w:rPr>
          <w:rFonts w:ascii="Times New Roman" w:eastAsia="Times New Roman" w:hAnsi="Times New Roman" w:cs="Times New Roman"/>
          <w:b/>
          <w:lang w:eastAsia="pl-PL"/>
        </w:rPr>
        <w:t>VI</w:t>
      </w:r>
      <w:r w:rsidR="00F77D3A">
        <w:rPr>
          <w:rFonts w:ascii="Times New Roman" w:eastAsia="Times New Roman" w:hAnsi="Times New Roman" w:cs="Times New Roman"/>
          <w:b/>
          <w:lang w:eastAsia="pl-PL"/>
        </w:rPr>
        <w:t>I</w:t>
      </w:r>
      <w:r w:rsidRPr="00E61E34">
        <w:rPr>
          <w:rFonts w:ascii="Times New Roman" w:eastAsia="Times New Roman" w:hAnsi="Times New Roman" w:cs="Times New Roman"/>
          <w:lang w:eastAsia="pl-PL"/>
        </w:rPr>
        <w:t xml:space="preserve">. Informację o nieruchomości można uzyskać w Urzędzie Gminy Nowa Wieś Wielka, </w:t>
      </w:r>
      <w:r w:rsidRPr="00E61E34">
        <w:rPr>
          <w:rFonts w:ascii="Times New Roman" w:eastAsia="Times New Roman" w:hAnsi="Times New Roman" w:cs="Times New Roman"/>
          <w:lang w:eastAsia="pl-PL"/>
        </w:rPr>
        <w:br/>
        <w:t>ul. Ogrodowa 2, pokój  3 i 4, w godzinach pracy Urzędu, lub pod numerem telefonu 52 320 68 44 lub 52 320 68 43.</w:t>
      </w:r>
    </w:p>
    <w:p w:rsidR="003C556A" w:rsidRPr="00E61E34" w:rsidRDefault="00F77D3A" w:rsidP="003C5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VIII</w:t>
      </w:r>
      <w:r w:rsidR="003C556A" w:rsidRPr="00E61E34">
        <w:rPr>
          <w:rFonts w:ascii="Times New Roman" w:eastAsia="Times New Roman" w:hAnsi="Times New Roman" w:cs="Times New Roman"/>
          <w:b/>
          <w:lang w:eastAsia="pl-PL"/>
        </w:rPr>
        <w:t>.</w:t>
      </w:r>
      <w:r w:rsidR="003C556A" w:rsidRPr="00E61E34">
        <w:rPr>
          <w:rFonts w:ascii="Times New Roman" w:eastAsia="Times New Roman" w:hAnsi="Times New Roman" w:cs="Times New Roman"/>
          <w:lang w:eastAsia="pl-PL"/>
        </w:rPr>
        <w:t xml:space="preserve"> Ogłosz</w:t>
      </w:r>
      <w:r w:rsidR="00ED77DA">
        <w:rPr>
          <w:rFonts w:ascii="Times New Roman" w:eastAsia="Times New Roman" w:hAnsi="Times New Roman" w:cs="Times New Roman"/>
          <w:lang w:eastAsia="pl-PL"/>
        </w:rPr>
        <w:t>enie wywiesza się na okres od 30</w:t>
      </w:r>
      <w:r w:rsidR="003C556A" w:rsidRPr="00E61E34">
        <w:rPr>
          <w:rFonts w:ascii="Times New Roman" w:eastAsia="Times New Roman" w:hAnsi="Times New Roman" w:cs="Times New Roman"/>
          <w:lang w:eastAsia="pl-PL"/>
        </w:rPr>
        <w:t xml:space="preserve"> stycznia 2020 r. do 17 lutego 2020 r. </w:t>
      </w:r>
      <w:r w:rsidR="00E61E34" w:rsidRPr="00E61E34">
        <w:rPr>
          <w:rFonts w:ascii="Times New Roman" w:eastAsia="Times New Roman" w:hAnsi="Times New Roman" w:cs="Times New Roman"/>
          <w:lang w:eastAsia="pl-PL"/>
        </w:rPr>
        <w:br/>
        <w:t xml:space="preserve">w siedzibie tut. Urzędu Gminy, sołectwie położenia nieruchomości </w:t>
      </w:r>
      <w:r w:rsidR="003C556A" w:rsidRPr="00E61E34">
        <w:rPr>
          <w:rFonts w:ascii="Times New Roman" w:eastAsia="Times New Roman" w:hAnsi="Times New Roman" w:cs="Times New Roman"/>
          <w:lang w:eastAsia="pl-PL"/>
        </w:rPr>
        <w:t xml:space="preserve">oraz informacja o przetargu opublikowana jest na stronie internetowej Gminy Nowa Wieś Wielka </w:t>
      </w:r>
      <w:r w:rsidR="00ED77DA">
        <w:rPr>
          <w:rFonts w:ascii="Times New Roman" w:eastAsia="Times New Roman" w:hAnsi="Times New Roman" w:cs="Times New Roman"/>
          <w:lang w:eastAsia="pl-PL"/>
        </w:rPr>
        <w:t xml:space="preserve">oraz Biuletynie Informacji Publicznej </w:t>
      </w:r>
      <w:hyperlink r:id="rId7" w:history="1">
        <w:r w:rsidR="003C556A" w:rsidRPr="00E61E3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www.bip.nowawieswielka.pl</w:t>
        </w:r>
      </w:hyperlink>
      <w:r w:rsidR="003C556A" w:rsidRPr="00E61E34">
        <w:rPr>
          <w:rFonts w:ascii="Times New Roman" w:eastAsia="Times New Roman" w:hAnsi="Times New Roman" w:cs="Times New Roman"/>
          <w:lang w:eastAsia="pl-PL"/>
        </w:rPr>
        <w:t xml:space="preserve">. (Gospodarka gruntami;  Nieruchomości - w drodze przetargu). </w:t>
      </w:r>
    </w:p>
    <w:p w:rsidR="00E61E34" w:rsidRDefault="00E61E34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E34" w:rsidRDefault="00E61E34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3A" w:rsidRDefault="00F77D3A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257" w:rsidRDefault="00576257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5" w:rsidRDefault="00575F75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56A" w:rsidRPr="003C556A" w:rsidRDefault="003C556A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3C556A" w:rsidRPr="003C556A" w:rsidRDefault="003C556A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11/20</w:t>
      </w:r>
    </w:p>
    <w:p w:rsidR="003C556A" w:rsidRPr="003C556A" w:rsidRDefault="003C556A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Nowa Wieś Wielka</w:t>
      </w:r>
    </w:p>
    <w:p w:rsidR="003C556A" w:rsidRPr="003C556A" w:rsidRDefault="003C556A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stycznia 2020 r.</w:t>
      </w:r>
    </w:p>
    <w:p w:rsidR="003C556A" w:rsidRPr="003C556A" w:rsidRDefault="003C556A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RO.I.0050.11.2020</w:t>
      </w: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„projekt  umowy na dzierżawę gruntu pod budowę i eksploatację farmy fotowoltaicznej w Dąbrowie Wielkiej” 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UMOWA DZIERŻAWY Nr 032........2020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zawarta w dniu  ...................................... 2020 r. w Nowej Wsi Wielkiej pomiędzy:</w:t>
      </w:r>
    </w:p>
    <w:p w:rsidR="003C556A" w:rsidRPr="003C556A" w:rsidRDefault="003C556A" w:rsidP="003C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Nowa Wieś Wielka, z siedzibą w Nowej Wsi Wielkiej, przy ul. Ogrodowej 2, 86-060 Nowa Wieś Wielka, NIP 554-28-63-378, reprezentowaną przez ………………… - Wójta Gminy Nowa Wieś Wielka, zwaną dalej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„WYDZIERŻAWIAJĄCY”,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a </w:t>
      </w:r>
    </w:p>
    <w:p w:rsidR="003C556A" w:rsidRPr="00391D8C" w:rsidRDefault="003C556A" w:rsidP="003C556A">
      <w:pPr>
        <w:tabs>
          <w:tab w:val="left" w:pos="8160"/>
          <w:tab w:val="left" w:pos="8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.............................., </w:t>
      </w:r>
      <w:r w:rsidR="00D62BF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………………………., REGON: …………………………………..</w:t>
      </w:r>
    </w:p>
    <w:p w:rsidR="003C556A" w:rsidRPr="003C556A" w:rsidRDefault="003C556A" w:rsidP="00292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…………………………………………… zwaną dalej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FIRMĄ”</w:t>
      </w: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1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1.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oświadcza, iż posiada tytuł prawny wynikający z prawa własności do nieruchomości, położonej w obrębie ewidencyjnym Dąbrowa Wielka, w gminie Nowa Wieś Wielka, nr ewidencyjny działek: 28/2 o pow. 3,7819 ha i 30/9 o pow. 0,0437 ha, zapisanych w księdze wieczystej Sądu Rejonowego w Bydgoszczy X Wydziału Ksiąg Wieczystych,  KW Nr BY1B/00064640/1.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2.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oświadcza, że posiadany przez niego wskazany w pkt 1 tytuł prawny do nieruchomości jest wolny od jakichkolwiek obciążeń i ograniczeń  uniemożliwiających zawarcie niniejszej Umowy.</w:t>
      </w:r>
    </w:p>
    <w:p w:rsidR="003C556A" w:rsidRPr="003C556A" w:rsidRDefault="003C556A" w:rsidP="003C556A">
      <w:pPr>
        <w:keepNext/>
        <w:tabs>
          <w:tab w:val="left" w:pos="84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 xml:space="preserve">Art. 2 </w:t>
      </w:r>
    </w:p>
    <w:p w:rsidR="003C556A" w:rsidRPr="003C556A" w:rsidRDefault="003C556A" w:rsidP="000E042F">
      <w:pPr>
        <w:numPr>
          <w:ilvl w:val="0"/>
          <w:numId w:val="1"/>
        </w:numPr>
        <w:tabs>
          <w:tab w:val="left" w:pos="8400"/>
          <w:tab w:val="right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zobowiązuje się oddać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FIRMIE”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umowny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przedmiot dzierżawy do używania i pobierania pożytków z jego gospodarczego wykorzystania, polegającego na budowie i eksploatacji urządzeń, zwanych dalej „Farmą fotowoltaiczną”.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2.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oświadcza, że zapoznała sie z przedmiotem dzierżawy, na ktorym będą zamontowane urządzenia Farmy fotowoltaicznej. </w:t>
      </w:r>
    </w:p>
    <w:p w:rsidR="003C556A" w:rsidRPr="003C556A" w:rsidRDefault="003C556A" w:rsidP="003C556A">
      <w:pPr>
        <w:keepNext/>
        <w:tabs>
          <w:tab w:val="left" w:pos="8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3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1. Z tytułu dzierżawy nieruchomości opisanej w § 1 pkt 1, tj. do czasu uruchomienia produkcji energi elektrycznej, lecz w okresie nie dłuższym niż do 31 grudnia 2022 r., 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zobowiązuje się płacić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WYDZIERŻAWIAJĄCEMU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czynsz roczny w wysokości: 3.000,00  PLN (słownie złotych: trzy tysiące 00/100) plus należny p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odatek VAT. Czynsz za okres </w:t>
      </w:r>
      <w:r w:rsidR="008C328D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o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d podpisania umowy do 31 grudnia 2020 r. stanowił będzie kwotę proporcjonalną czynszu rocznego i wynosił będzie .......... zł (słownie złotych: ............) plus należny podatek VAT.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2. Z  tytułu dzierżawy nieruchomości opisanej w § 1 pkt 1, po uruchomieniu produkcji energii elektrycznej,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lecz nie później niż od 31 grudnia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2022 r.,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zobowiązuje się płacić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WYDZIERŻAWIAJĄCEMU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czynsz roczny w wysokości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wylicytowanej w przetargu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4. Do kwot czynszu dzierżawnego wymienionych w pkt 1 i pkt 2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będzie doliczał podatek VAT według obowiązującej stawki. Czynsz będzie waloryzowany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bez konieczności zmiany Umowy, ze skutkiem na 1 stycznia każdego roku, o średnioroczny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lastRenderedPageBreak/>
        <w:t xml:space="preserve">wskaźnik cen towarów i usług konsumpcyjnych za rok poprzedni, publikowany przez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Prezesa GUS. </w:t>
      </w:r>
    </w:p>
    <w:p w:rsidR="003C556A" w:rsidRPr="003C556A" w:rsidRDefault="003C556A" w:rsidP="003C556A">
      <w:pPr>
        <w:tabs>
          <w:tab w:val="left" w:pos="0"/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 xml:space="preserve">5.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Czynsz określony w pkt 1 i pkt 2 będzie płatny przez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FIRMĘ”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w ratach kwartalnych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>na podstawie otrzymanych faktur, na rachunek bankowy wskazany przez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WYDZIERŻAWIAJĄCEGO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, w terminie 21 dni od daty ich otrzymania. Faktury wystawiane będą w miesiącu rozpoczynającym kwartał kalendarzowy.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6.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oświadcza, iż jest płatnikiem podatku VAT i upoważnia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WYDZIERŻAWIAJĄCEGO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do wystawiania faktur VAT zgodnie z niniejszą Umową i bez podpisu odbiorcy.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7.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zobowiązuje się do wnoszenia na rzecz Gminy przez cały okres Umowy należności podatkowych uregulowanych w odrębnych przepisach, w obowiązujących terminach i wysokościach,  która  zgodnie z obowiązującymi stawkami na rok bieżący w skali roku wynosi 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35.195,52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zł (słownie złotych: trzydzieści pięć tysięcy sto dziewiędziesiat pięć 52/100).</w:t>
      </w:r>
    </w:p>
    <w:p w:rsidR="003C556A" w:rsidRPr="00391D8C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</w:pPr>
      <w:r w:rsidRPr="00391D8C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>8. Wysokość czynszu może ulec zmianie, tj. dostosowana do wysokości średnich czynszów dzierżawnych kształtujących się na rynku krajowym za dzierżawę gruntów pod wymieniony cel, o zbliżonej mocy</w:t>
      </w:r>
      <w:r w:rsidRPr="00391D8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produkcji energi elektrycznej. W przypadku </w:t>
      </w:r>
      <w:r w:rsidRPr="00391D8C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jeżeli ceny za dzierżawę gruntu będę znacznie odbiegały od czynszu ustalonego w niniejszej umowie, to przy braku woli jego aktualizacji przez  STRONY, przysługiwało będzie  prawo do rozwiązania umowy </w:t>
      </w:r>
      <w:r w:rsidR="00D62BFC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br/>
      </w:r>
      <w:r w:rsidRPr="00391D8C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za jednorocznym wypowiedzeniem.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4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Z dniem podpisania Umowy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obejmuje w posiadanie przedmiot dzierżawy, 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a po uzyskaniu wymaganych przepisami prawa pozwoleń rozpocznie budowę i eksploatację Farmy fotowoltaicznej. </w:t>
      </w: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5</w:t>
      </w:r>
    </w:p>
    <w:p w:rsidR="003C556A" w:rsidRPr="003C556A" w:rsidRDefault="003C556A" w:rsidP="003C55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Umowa zawarta zostaje na okres ... (do lat 30). </w:t>
      </w:r>
    </w:p>
    <w:p w:rsidR="003C556A" w:rsidRPr="003C556A" w:rsidRDefault="003C556A" w:rsidP="00391D8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ma prawo do rozwiązania Umowy bez wypowiedzenia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w przypadku zalegania przez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FIRMĘ”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z zapłatą czynszu za jeden pełen okres płatności,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po wezwaniu pisemnym do zapłaty zaległego czynszu, wyznaczając w tym celu odpowiedni termin, nie krótszy niż 14 dni od doręczenia wezwania, i dopiero po bezskutecznym upływie tego terminu Umowa może ulec rozwiązaniu. </w:t>
      </w:r>
    </w:p>
    <w:p w:rsidR="003C556A" w:rsidRPr="003C556A" w:rsidRDefault="003C556A" w:rsidP="003C5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3.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ma prawo rozwiązać Umowę za trzymiesięcznym wypowiedzeniem w przypadku konieczności realizacji iwestycji celu publicznego lub gdy będzie to wynikało z orzeczenia właściwego organu, </w:t>
      </w:r>
      <w:r w:rsidRPr="003C55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q-AL" w:eastAsia="pl-PL"/>
        </w:rPr>
        <w:t xml:space="preserve">z prawem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FIRMY”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q-AL" w:eastAsia="pl-PL"/>
        </w:rPr>
        <w:t xml:space="preserve">do zwrotu kosztów uwzględniających przeniesienie Farmy fotwoltaicznej w inne miejsce.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4.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ma prawo do rozwiązania umowy bez wypowiedzenia w przypadku nie uzyskania warunków przyłączenia do sieci energetycznej.</w:t>
      </w:r>
    </w:p>
    <w:p w:rsidR="00391D8C" w:rsidRDefault="003C556A" w:rsidP="00391D8C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5.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ma prawo do rozwiązania Umowy za 3-miesięcznym okresem wypowiedzen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ia w przypadku gdy do 31 grudnia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2022 r.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nie uruchomi  produkcji energi elektrycznej z przyczyn od niej zależnych.</w:t>
      </w:r>
    </w:p>
    <w:p w:rsidR="00391D8C" w:rsidRDefault="00391D8C" w:rsidP="00391D8C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6</w:t>
      </w:r>
    </w:p>
    <w:p w:rsidR="003C556A" w:rsidRPr="003C556A" w:rsidRDefault="003C556A" w:rsidP="00391D8C">
      <w:pPr>
        <w:numPr>
          <w:ilvl w:val="0"/>
          <w:numId w:val="3"/>
        </w:numPr>
        <w:tabs>
          <w:tab w:val="left" w:pos="8400"/>
          <w:tab w:val="right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 z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obowiązuje  sie do naprawienia szkód powstałych w przedmiocie dzierżawy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lub na nieruchomościach osób trzecich w przypadku, gdy szkody te powstaną z przyczyn leżących po stronie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FIRMY”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, tak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w czasie budowy jak i eksploatacji Farmy fotowoltaicznej.</w:t>
      </w:r>
    </w:p>
    <w:p w:rsidR="003C556A" w:rsidRPr="003C556A" w:rsidRDefault="006B04DC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2</w:t>
      </w:r>
      <w:r w:rsidR="003C556A"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. Każd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a S</w:t>
      </w:r>
      <w:r w:rsidR="003C556A"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trona będzie niezwłocz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nie informowała pisemnie drugą S</w:t>
      </w:r>
      <w:r w:rsidR="003C556A"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tronę o wystąpieniu szkody w przedmiocie dzierżawy, szkody dotyczącej pracowników lub przedstawicieli  drugiej strony, jak również osób trzecich, które będą związane z budową i eksploatacją Farmy fotowoltaicznej.</w:t>
      </w:r>
    </w:p>
    <w:p w:rsidR="0053753A" w:rsidRDefault="0053753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lastRenderedPageBreak/>
        <w:t>Art. 7</w:t>
      </w:r>
    </w:p>
    <w:p w:rsidR="003C556A" w:rsidRPr="003C556A" w:rsidRDefault="003C556A" w:rsidP="00391D8C">
      <w:pPr>
        <w:numPr>
          <w:ilvl w:val="0"/>
          <w:numId w:val="4"/>
        </w:numPr>
        <w:tabs>
          <w:tab w:val="left" w:pos="8400"/>
          <w:tab w:val="right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Wszelkie rzeczy wniesione przez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 xml:space="preserve">FIRMĘ”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w czasie budowy i eksploatacji Farmy fotowoltaicznej stanowiące własność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FIRMY”</w:t>
      </w:r>
      <w:r w:rsidRPr="003C556A">
        <w:rPr>
          <w:rFonts w:ascii="Times New Roman" w:eastAsia="Times New Roman" w:hAnsi="Times New Roman" w:cs="Times New Roman"/>
          <w:bCs/>
          <w:sz w:val="24"/>
          <w:szCs w:val="24"/>
          <w:lang w:val="sq-AL" w:eastAsia="pl-PL"/>
        </w:rPr>
        <w:t xml:space="preserve">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pozostaną jej własnością również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>po wygaśnięciu lub rozwiązaniu Umowy.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2. Demontaż Farmy fotowoltaicznej nastąpi w terminie 90 dni od daty wygaśnięcia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lub rozwiązania Umowy. Koszty z tym związane obciążają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FIRMĘ”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, w tym należności wynikające z umowy, tj. czynsz i podatek.</w:t>
      </w:r>
    </w:p>
    <w:p w:rsidR="003C556A" w:rsidRPr="003C556A" w:rsidRDefault="003C556A" w:rsidP="003C556A">
      <w:pPr>
        <w:keepNext/>
        <w:tabs>
          <w:tab w:val="left" w:pos="8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8</w:t>
      </w:r>
    </w:p>
    <w:p w:rsidR="003C556A" w:rsidRPr="003C556A" w:rsidRDefault="003C556A" w:rsidP="003C556A">
      <w:pPr>
        <w:numPr>
          <w:ilvl w:val="0"/>
          <w:numId w:val="5"/>
        </w:numPr>
        <w:tabs>
          <w:tab w:val="left" w:pos="8400"/>
          <w:tab w:val="right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Strony Umowy zobowiązują się do podejmowania w dobrej wierze wysiłku w celu rozwiązania na drodze polubownej wszelkich zaistniałych sporów, które wynikną lub mogą wyniknąć w związku z realizacją Umowy lub jej interpretacją. Strony dopuszczają możliwość renegocjacji warunków umowy w sytacji </w:t>
      </w:r>
      <w:r w:rsidR="000E042F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istotnej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 zmiany warunków ekonomicznych prowadzonej dzialalności.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2. O ile polubowne rozwiązanie sporu nie przyniesi</w:t>
      </w:r>
      <w:r w:rsidR="00D62BFC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e rezultatu w terminie 30 dni, S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trony zgadzają się na poddanie sporu pod rozstrzygnięcie sądu powszechnego właściwego dla siedziby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WYDZIERŻAWIAJĄCEGO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.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3. W sprawach nieuregulowanych Umową mają zastosowanie przepisy prawa,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>w szczególności przepisy Kodeksu cywilnego.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4. Nieważność lub nieskuteczność któregokolwiek z postanowień Umowy nie wpływa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na ważność i skuteczność pozostałych jej postanowień. Strony będą dążyły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do zastąpienia nieważnego lub nieskutecznego postanowienia przez ważne i skuteczne postanowienie, które osiągnie w sposób jak najbardziej zbliżony, taki sam, lub podobny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>cel finansowy i gospodarczy.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9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Wszelkie zmiany Umowy wymagają formy pisemnej pod rygorem nieważności.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</w:pPr>
    </w:p>
    <w:p w:rsidR="003C556A" w:rsidRPr="003C556A" w:rsidRDefault="003C556A" w:rsidP="003C556A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>Art. 10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 xml:space="preserve">Umowę sporządzono w dwóch jednobrzmiących egzemplarzach, po jednym dla każdej </w:t>
      </w:r>
      <w:r w:rsidRPr="003C556A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br/>
        <w:t xml:space="preserve">ze stron.  </w:t>
      </w:r>
    </w:p>
    <w:p w:rsidR="003C556A" w:rsidRPr="003C556A" w:rsidRDefault="003C556A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Default="003C556A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  <w:t xml:space="preserve">WYDZIERŻAWIAJĄCY                                                                 </w:t>
      </w: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556A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  <w:t>FIRMA”</w:t>
      </w:r>
    </w:p>
    <w:p w:rsidR="000E042F" w:rsidRDefault="000E042F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</w:pPr>
    </w:p>
    <w:p w:rsidR="000E042F" w:rsidRDefault="000E042F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</w:pPr>
    </w:p>
    <w:p w:rsidR="00391D8C" w:rsidRDefault="00391D8C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</w:pPr>
    </w:p>
    <w:p w:rsidR="00391D8C" w:rsidRDefault="00391D8C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pl-PL"/>
        </w:rPr>
      </w:pPr>
    </w:p>
    <w:p w:rsidR="00391D8C" w:rsidRPr="003C556A" w:rsidRDefault="00391D8C" w:rsidP="003C556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 w:eastAsia="pl-PL"/>
        </w:rPr>
      </w:pP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 się z treścią ww. projektu umowy, zamieszczonego ponadto w załączniku nr 2 do zarządzenia</w:t>
      </w: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 dnia …………… 2020 r.                             podpis………………………….</w:t>
      </w:r>
    </w:p>
    <w:p w:rsidR="003C556A" w:rsidRPr="003C556A" w:rsidRDefault="003C556A" w:rsidP="003C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DC" w:rsidRDefault="006B04DC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DC" w:rsidRDefault="006B04DC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DC" w:rsidRDefault="006B04DC" w:rsidP="003C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3E1"/>
    <w:multiLevelType w:val="singleLevel"/>
    <w:tmpl w:val="1A8CB9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591252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5A833D6"/>
    <w:multiLevelType w:val="singleLevel"/>
    <w:tmpl w:val="1A8CB9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663B3811"/>
    <w:multiLevelType w:val="singleLevel"/>
    <w:tmpl w:val="1A8CB9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67044989"/>
    <w:multiLevelType w:val="hybridMultilevel"/>
    <w:tmpl w:val="1C622E98"/>
    <w:lvl w:ilvl="0" w:tplc="572A3BC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6A"/>
    <w:rsid w:val="000E042F"/>
    <w:rsid w:val="00292269"/>
    <w:rsid w:val="00391D8C"/>
    <w:rsid w:val="003A1FA9"/>
    <w:rsid w:val="003C556A"/>
    <w:rsid w:val="0040183E"/>
    <w:rsid w:val="004828B9"/>
    <w:rsid w:val="004F4819"/>
    <w:rsid w:val="0053753A"/>
    <w:rsid w:val="00575F75"/>
    <w:rsid w:val="00576257"/>
    <w:rsid w:val="005D7AB0"/>
    <w:rsid w:val="006B04DC"/>
    <w:rsid w:val="007812FF"/>
    <w:rsid w:val="00881592"/>
    <w:rsid w:val="008C328D"/>
    <w:rsid w:val="008E2999"/>
    <w:rsid w:val="009970B9"/>
    <w:rsid w:val="009B167D"/>
    <w:rsid w:val="00D12B92"/>
    <w:rsid w:val="00D4260F"/>
    <w:rsid w:val="00D51802"/>
    <w:rsid w:val="00D62BFC"/>
    <w:rsid w:val="00E61E34"/>
    <w:rsid w:val="00E9310F"/>
    <w:rsid w:val="00ED77DA"/>
    <w:rsid w:val="00F77D3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E0BB-D582-4BBA-9B87-170A7C0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2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nowawies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nowawies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A502-B543-4D57-BAA0-1B2CA3C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2020-01-30T12:18:00Z</cp:lastPrinted>
  <dcterms:created xsi:type="dcterms:W3CDTF">2020-01-30T13:48:00Z</dcterms:created>
  <dcterms:modified xsi:type="dcterms:W3CDTF">2020-01-30T13:48:00Z</dcterms:modified>
</cp:coreProperties>
</file>